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A02C" w14:textId="77777777" w:rsidR="00DC0DD1" w:rsidRDefault="00DC0DD1" w:rsidP="00DC0DD1">
      <w:pPr>
        <w:pStyle w:val="Default"/>
        <w:rPr>
          <w:sz w:val="28"/>
          <w:szCs w:val="28"/>
        </w:rPr>
      </w:pPr>
      <w:r>
        <w:t xml:space="preserve"> </w:t>
      </w:r>
      <w:r>
        <w:rPr>
          <w:b/>
          <w:bCs/>
          <w:sz w:val="28"/>
          <w:szCs w:val="28"/>
        </w:rPr>
        <w:t>T</w:t>
      </w:r>
      <w:r>
        <w:rPr>
          <w:b/>
          <w:bCs/>
          <w:sz w:val="22"/>
          <w:szCs w:val="22"/>
        </w:rPr>
        <w:t xml:space="preserve">HE </w:t>
      </w:r>
      <w:r>
        <w:rPr>
          <w:b/>
          <w:bCs/>
          <w:sz w:val="28"/>
          <w:szCs w:val="28"/>
        </w:rPr>
        <w:t>H</w:t>
      </w:r>
      <w:r>
        <w:rPr>
          <w:b/>
          <w:bCs/>
          <w:sz w:val="22"/>
          <w:szCs w:val="22"/>
        </w:rPr>
        <w:t xml:space="preserve">OUSTON </w:t>
      </w:r>
      <w:r>
        <w:rPr>
          <w:b/>
          <w:bCs/>
          <w:sz w:val="28"/>
          <w:szCs w:val="28"/>
        </w:rPr>
        <w:t>R</w:t>
      </w:r>
      <w:r>
        <w:rPr>
          <w:b/>
          <w:bCs/>
          <w:sz w:val="22"/>
          <w:szCs w:val="22"/>
        </w:rPr>
        <w:t xml:space="preserve">EGIONAL </w:t>
      </w:r>
      <w:r>
        <w:rPr>
          <w:b/>
          <w:bCs/>
          <w:sz w:val="28"/>
          <w:szCs w:val="28"/>
        </w:rPr>
        <w:t>HIV/AIDS R</w:t>
      </w:r>
      <w:r>
        <w:rPr>
          <w:b/>
          <w:bCs/>
          <w:sz w:val="22"/>
          <w:szCs w:val="22"/>
        </w:rPr>
        <w:t xml:space="preserve">ESOURCE </w:t>
      </w:r>
      <w:r>
        <w:rPr>
          <w:b/>
          <w:bCs/>
          <w:sz w:val="28"/>
          <w:szCs w:val="28"/>
        </w:rPr>
        <w:t>G</w:t>
      </w:r>
      <w:r>
        <w:rPr>
          <w:b/>
          <w:bCs/>
          <w:sz w:val="22"/>
          <w:szCs w:val="22"/>
        </w:rPr>
        <w:t>ROUP</w:t>
      </w:r>
      <w:r>
        <w:rPr>
          <w:b/>
          <w:bCs/>
          <w:sz w:val="28"/>
          <w:szCs w:val="28"/>
        </w:rPr>
        <w:t>, I</w:t>
      </w:r>
      <w:r>
        <w:rPr>
          <w:b/>
          <w:bCs/>
          <w:sz w:val="22"/>
          <w:szCs w:val="22"/>
        </w:rPr>
        <w:t>NC</w:t>
      </w:r>
      <w:r>
        <w:rPr>
          <w:b/>
          <w:bCs/>
          <w:sz w:val="28"/>
          <w:szCs w:val="28"/>
        </w:rPr>
        <w:t xml:space="preserve">. </w:t>
      </w:r>
    </w:p>
    <w:p w14:paraId="7EBB872E" w14:textId="77777777" w:rsidR="00DC0DD1" w:rsidRDefault="00DC0DD1" w:rsidP="00DC0DD1">
      <w:pPr>
        <w:pStyle w:val="Default"/>
        <w:rPr>
          <w:sz w:val="22"/>
          <w:szCs w:val="22"/>
        </w:rPr>
      </w:pPr>
      <w:r>
        <w:rPr>
          <w:b/>
          <w:bCs/>
          <w:sz w:val="28"/>
          <w:szCs w:val="28"/>
        </w:rPr>
        <w:t>P</w:t>
      </w:r>
      <w:r>
        <w:rPr>
          <w:b/>
          <w:bCs/>
          <w:sz w:val="22"/>
          <w:szCs w:val="22"/>
        </w:rPr>
        <w:t xml:space="preserve">ROBLEM </w:t>
      </w:r>
      <w:r>
        <w:rPr>
          <w:b/>
          <w:bCs/>
          <w:sz w:val="28"/>
          <w:szCs w:val="28"/>
        </w:rPr>
        <w:t>R</w:t>
      </w:r>
      <w:r>
        <w:rPr>
          <w:b/>
          <w:bCs/>
          <w:sz w:val="22"/>
          <w:szCs w:val="22"/>
        </w:rPr>
        <w:t xml:space="preserve">ESOLUTION </w:t>
      </w:r>
      <w:r>
        <w:rPr>
          <w:b/>
          <w:bCs/>
          <w:sz w:val="28"/>
          <w:szCs w:val="28"/>
        </w:rPr>
        <w:t>F</w:t>
      </w:r>
      <w:r>
        <w:rPr>
          <w:b/>
          <w:bCs/>
          <w:sz w:val="22"/>
          <w:szCs w:val="22"/>
        </w:rPr>
        <w:t xml:space="preserve">ORM </w:t>
      </w:r>
    </w:p>
    <w:p w14:paraId="6EEF68ED" w14:textId="77777777" w:rsidR="00DC0DD1" w:rsidRDefault="00DC0DD1" w:rsidP="00DC0DD1">
      <w:pPr>
        <w:pStyle w:val="NoSpacing"/>
        <w:rPr>
          <w:sz w:val="23"/>
          <w:szCs w:val="23"/>
        </w:rPr>
      </w:pPr>
    </w:p>
    <w:p w14:paraId="3C0578F4" w14:textId="77777777" w:rsidR="00926232" w:rsidRDefault="00926232" w:rsidP="00DC0DD1">
      <w:pPr>
        <w:pStyle w:val="NoSpacing"/>
        <w:rPr>
          <w:sz w:val="23"/>
          <w:szCs w:val="23"/>
        </w:rPr>
      </w:pPr>
    </w:p>
    <w:p w14:paraId="5DF0411C" w14:textId="395CE68D" w:rsidR="00DC0DD1" w:rsidRDefault="00DC0DD1" w:rsidP="00DC0DD1">
      <w:pPr>
        <w:pStyle w:val="NoSpacing"/>
      </w:pPr>
      <w:r>
        <w:rPr>
          <w:sz w:val="23"/>
          <w:szCs w:val="23"/>
        </w:rPr>
        <w:t>PLEASE NOTICE: Problems that interfere with your medical care, compliance or adherence will be addressed.</w:t>
      </w:r>
    </w:p>
    <w:p w14:paraId="71FC0766" w14:textId="77777777" w:rsidR="00DC0DD1" w:rsidRDefault="00DC0DD1" w:rsidP="00DC0DD1">
      <w:pPr>
        <w:pStyle w:val="NoSpacing"/>
      </w:pPr>
    </w:p>
    <w:p w14:paraId="11264F67" w14:textId="5D9E6CE3" w:rsidR="00695B24" w:rsidRPr="00926232" w:rsidRDefault="00CF7E4E" w:rsidP="00DC0DD1">
      <w:pPr>
        <w:pStyle w:val="NoSpacing"/>
        <w:rPr>
          <w:b/>
          <w:bCs/>
        </w:rPr>
      </w:pPr>
      <w:r w:rsidRPr="00926232">
        <w:rPr>
          <w:b/>
          <w:bCs/>
        </w:rPr>
        <w:t>Problem Resolution Process</w:t>
      </w:r>
    </w:p>
    <w:p w14:paraId="52E01818" w14:textId="77777777" w:rsidR="00CF7E4E" w:rsidRDefault="00CF7E4E" w:rsidP="00EC20D7">
      <w:pPr>
        <w:pStyle w:val="NoSpacing"/>
      </w:pPr>
      <w:r w:rsidRPr="00CF7E4E">
        <w:t xml:space="preserve">Initial Steps </w:t>
      </w:r>
      <w:r w:rsidR="003429B0" w:rsidRPr="00CF7E4E">
        <w:t>to</w:t>
      </w:r>
      <w:r w:rsidRPr="00CF7E4E">
        <w:t xml:space="preserve"> Take</w:t>
      </w:r>
    </w:p>
    <w:p w14:paraId="7A0932B9" w14:textId="77777777" w:rsidR="00883635" w:rsidRPr="00CF7E4E" w:rsidRDefault="00883635" w:rsidP="00252392">
      <w:pPr>
        <w:pStyle w:val="NoSpacing"/>
        <w:numPr>
          <w:ilvl w:val="0"/>
          <w:numId w:val="13"/>
        </w:numPr>
      </w:pPr>
      <w:r w:rsidRPr="00CF7E4E">
        <w:t>All agencies funded by TRG are required to have a “client complaint” process.</w:t>
      </w:r>
    </w:p>
    <w:p w14:paraId="4DEBD386" w14:textId="77777777" w:rsidR="00883635" w:rsidRPr="00CF7E4E" w:rsidRDefault="00883635" w:rsidP="00252392">
      <w:pPr>
        <w:pStyle w:val="NoSpacing"/>
        <w:numPr>
          <w:ilvl w:val="0"/>
          <w:numId w:val="13"/>
        </w:numPr>
      </w:pPr>
      <w:r w:rsidRPr="00CF7E4E">
        <w:t>TRG recommends that clients first file a compliant at the agency-level.</w:t>
      </w:r>
    </w:p>
    <w:p w14:paraId="6B1EA04E" w14:textId="77777777" w:rsidR="00883635" w:rsidRDefault="00883635" w:rsidP="00252392">
      <w:pPr>
        <w:pStyle w:val="NoSpacing"/>
        <w:numPr>
          <w:ilvl w:val="0"/>
          <w:numId w:val="13"/>
        </w:numPr>
      </w:pPr>
      <w:r w:rsidRPr="00CF7E4E">
        <w:t>TRG’s Consumer Advisory Board has adopted the following form as a tool to prepare for filing a complaint at the agency-level.</w:t>
      </w:r>
    </w:p>
    <w:p w14:paraId="10F8CE5E" w14:textId="77777777" w:rsidR="00EC20D7" w:rsidRDefault="00EC20D7" w:rsidP="00EC20D7">
      <w:pPr>
        <w:pStyle w:val="NoSpacing"/>
      </w:pPr>
    </w:p>
    <w:p w14:paraId="33FB74E1" w14:textId="77777777" w:rsidR="00DC0DD1" w:rsidRDefault="00DC0DD1" w:rsidP="00DC0DD1">
      <w:pPr>
        <w:pStyle w:val="Default"/>
        <w:rPr>
          <w:sz w:val="23"/>
          <w:szCs w:val="23"/>
        </w:rPr>
      </w:pPr>
      <w:r>
        <w:rPr>
          <w:sz w:val="23"/>
          <w:szCs w:val="23"/>
        </w:rPr>
        <w:t xml:space="preserve">Please feel free to contact TRG (with a copy of all forms, notes and correspondence related to your problem) </w:t>
      </w:r>
    </w:p>
    <w:p w14:paraId="7DAA578D" w14:textId="77777777" w:rsidR="00DC0DD1" w:rsidRDefault="00DC0DD1" w:rsidP="00DC0DD1">
      <w:pPr>
        <w:pStyle w:val="Default"/>
        <w:rPr>
          <w:b/>
          <w:bCs/>
          <w:sz w:val="23"/>
          <w:szCs w:val="23"/>
        </w:rPr>
      </w:pPr>
    </w:p>
    <w:p w14:paraId="50BFB547" w14:textId="21C42ACA" w:rsidR="00DC0DD1" w:rsidRDefault="00DC0DD1" w:rsidP="00DC0DD1">
      <w:pPr>
        <w:pStyle w:val="Default"/>
        <w:rPr>
          <w:sz w:val="23"/>
          <w:szCs w:val="23"/>
        </w:rPr>
      </w:pPr>
      <w:r>
        <w:rPr>
          <w:b/>
          <w:bCs/>
          <w:sz w:val="23"/>
          <w:szCs w:val="23"/>
        </w:rPr>
        <w:t xml:space="preserve">How would you like TRG to contact you? </w:t>
      </w:r>
    </w:p>
    <w:p w14:paraId="659A40F4" w14:textId="77777777" w:rsidR="00DC0DD1" w:rsidRDefault="00DC0DD1" w:rsidP="00DC0DD1">
      <w:pPr>
        <w:pStyle w:val="Default"/>
        <w:rPr>
          <w:sz w:val="23"/>
          <w:szCs w:val="23"/>
        </w:rPr>
      </w:pPr>
      <w:r>
        <w:rPr>
          <w:sz w:val="23"/>
          <w:szCs w:val="23"/>
        </w:rPr>
        <w:t xml:space="preserve">Please print your name and fill in at least one way you can be contacted for follow up. </w:t>
      </w:r>
    </w:p>
    <w:p w14:paraId="36777599" w14:textId="77777777" w:rsidR="00DC0DD1" w:rsidRDefault="00DC0DD1" w:rsidP="00DC0DD1">
      <w:pPr>
        <w:pStyle w:val="Default"/>
        <w:rPr>
          <w:sz w:val="23"/>
          <w:szCs w:val="23"/>
        </w:rPr>
      </w:pPr>
    </w:p>
    <w:p w14:paraId="69BABA83" w14:textId="6B083F76" w:rsidR="00DC0DD1" w:rsidRDefault="00DC0DD1" w:rsidP="00DC0DD1">
      <w:pPr>
        <w:pStyle w:val="Default"/>
        <w:rPr>
          <w:sz w:val="23"/>
          <w:szCs w:val="23"/>
        </w:rPr>
      </w:pPr>
      <w:r>
        <w:rPr>
          <w:sz w:val="23"/>
          <w:szCs w:val="23"/>
        </w:rPr>
        <w:t>Name _____________</w:t>
      </w:r>
      <w:r>
        <w:rPr>
          <w:sz w:val="23"/>
          <w:szCs w:val="23"/>
        </w:rPr>
        <w:t>______________________________________________</w:t>
      </w:r>
      <w:r>
        <w:rPr>
          <w:sz w:val="23"/>
          <w:szCs w:val="23"/>
        </w:rPr>
        <w:t xml:space="preserve">_________________ </w:t>
      </w:r>
    </w:p>
    <w:p w14:paraId="0579386E" w14:textId="77777777" w:rsidR="00DC0DD1" w:rsidRDefault="00DC0DD1" w:rsidP="00DC0DD1">
      <w:pPr>
        <w:pStyle w:val="Default"/>
        <w:rPr>
          <w:sz w:val="20"/>
          <w:szCs w:val="20"/>
        </w:rPr>
      </w:pPr>
    </w:p>
    <w:p w14:paraId="3B9226AE" w14:textId="1FE73F6F" w:rsidR="00DC0DD1" w:rsidRDefault="00DC0DD1" w:rsidP="00DC0DD1">
      <w:pPr>
        <w:pStyle w:val="Default"/>
        <w:rPr>
          <w:sz w:val="20"/>
          <w:szCs w:val="20"/>
        </w:rPr>
      </w:pPr>
      <w:r>
        <w:rPr>
          <w:sz w:val="20"/>
          <w:szCs w:val="20"/>
        </w:rPr>
        <w:t xml:space="preserve">1) </w:t>
      </w:r>
      <w:r>
        <w:rPr>
          <w:sz w:val="23"/>
          <w:szCs w:val="23"/>
        </w:rPr>
        <w:t xml:space="preserve">Phone </w:t>
      </w:r>
      <w:r>
        <w:rPr>
          <w:sz w:val="20"/>
          <w:szCs w:val="20"/>
        </w:rPr>
        <w:t>(______</w:t>
      </w:r>
      <w:proofErr w:type="gramStart"/>
      <w:r>
        <w:rPr>
          <w:sz w:val="20"/>
          <w:szCs w:val="20"/>
        </w:rPr>
        <w:t>_)_</w:t>
      </w:r>
      <w:proofErr w:type="gramEnd"/>
      <w:r>
        <w:rPr>
          <w:sz w:val="20"/>
          <w:szCs w:val="20"/>
        </w:rPr>
        <w:t xml:space="preserve">_______________________ </w:t>
      </w:r>
    </w:p>
    <w:p w14:paraId="70E2BB0C" w14:textId="77777777" w:rsidR="00DC0DD1" w:rsidRDefault="00DC0DD1" w:rsidP="00DC0DD1">
      <w:pPr>
        <w:pStyle w:val="Default"/>
        <w:rPr>
          <w:sz w:val="20"/>
          <w:szCs w:val="20"/>
        </w:rPr>
      </w:pPr>
    </w:p>
    <w:p w14:paraId="452EB365" w14:textId="21522D83" w:rsidR="00DC0DD1" w:rsidRDefault="00DC0DD1" w:rsidP="00DC0DD1">
      <w:pPr>
        <w:pStyle w:val="Default"/>
        <w:rPr>
          <w:sz w:val="20"/>
          <w:szCs w:val="20"/>
        </w:rPr>
      </w:pPr>
      <w:r>
        <w:rPr>
          <w:sz w:val="20"/>
          <w:szCs w:val="20"/>
        </w:rPr>
        <w:t xml:space="preserve">2) </w:t>
      </w:r>
      <w:r>
        <w:rPr>
          <w:sz w:val="23"/>
          <w:szCs w:val="23"/>
        </w:rPr>
        <w:t>Address</w:t>
      </w:r>
      <w:r>
        <w:rPr>
          <w:sz w:val="23"/>
          <w:szCs w:val="23"/>
        </w:rPr>
        <w:t>_____________________________________________</w:t>
      </w:r>
      <w:r>
        <w:rPr>
          <w:sz w:val="20"/>
          <w:szCs w:val="20"/>
        </w:rPr>
        <w:t xml:space="preserve">_______________________________ </w:t>
      </w:r>
    </w:p>
    <w:p w14:paraId="2BA5033B" w14:textId="77777777" w:rsidR="00DC0DD1" w:rsidRDefault="00DC0DD1" w:rsidP="00DC0DD1">
      <w:pPr>
        <w:pStyle w:val="Default"/>
        <w:rPr>
          <w:sz w:val="20"/>
          <w:szCs w:val="20"/>
        </w:rPr>
      </w:pPr>
    </w:p>
    <w:p w14:paraId="7F5E1317" w14:textId="40D5008A" w:rsidR="00DC0DD1" w:rsidRDefault="00DC0DD1" w:rsidP="00DC0DD1">
      <w:pPr>
        <w:pStyle w:val="Default"/>
        <w:rPr>
          <w:sz w:val="20"/>
          <w:szCs w:val="20"/>
        </w:rPr>
      </w:pPr>
      <w:r>
        <w:rPr>
          <w:sz w:val="23"/>
          <w:szCs w:val="23"/>
        </w:rPr>
        <w:t xml:space="preserve">City </w:t>
      </w:r>
      <w:r>
        <w:rPr>
          <w:sz w:val="20"/>
          <w:szCs w:val="20"/>
        </w:rPr>
        <w:t>______________________________</w:t>
      </w:r>
      <w:r>
        <w:rPr>
          <w:sz w:val="20"/>
          <w:szCs w:val="20"/>
        </w:rPr>
        <w:t>_______________</w:t>
      </w:r>
      <w:r>
        <w:rPr>
          <w:sz w:val="20"/>
          <w:szCs w:val="20"/>
        </w:rPr>
        <w:t xml:space="preserve">____ </w:t>
      </w:r>
      <w:r>
        <w:rPr>
          <w:sz w:val="23"/>
          <w:szCs w:val="23"/>
        </w:rPr>
        <w:t>Zip code</w:t>
      </w:r>
      <w:r>
        <w:rPr>
          <w:sz w:val="20"/>
          <w:szCs w:val="20"/>
        </w:rPr>
        <w:t xml:space="preserve">______________________________ </w:t>
      </w:r>
    </w:p>
    <w:p w14:paraId="203BD0C5" w14:textId="77777777" w:rsidR="00DC0DD1" w:rsidRDefault="00DC0DD1" w:rsidP="00DC0DD1">
      <w:pPr>
        <w:pStyle w:val="Default"/>
        <w:rPr>
          <w:sz w:val="20"/>
          <w:szCs w:val="20"/>
        </w:rPr>
      </w:pPr>
    </w:p>
    <w:p w14:paraId="570F4C85" w14:textId="19616777" w:rsidR="00DC0DD1" w:rsidRDefault="00DC0DD1" w:rsidP="00DC0DD1">
      <w:pPr>
        <w:pStyle w:val="Default"/>
        <w:rPr>
          <w:sz w:val="20"/>
          <w:szCs w:val="20"/>
        </w:rPr>
      </w:pPr>
      <w:r>
        <w:rPr>
          <w:sz w:val="20"/>
          <w:szCs w:val="20"/>
        </w:rPr>
        <w:t xml:space="preserve">3) </w:t>
      </w:r>
      <w:r>
        <w:rPr>
          <w:sz w:val="23"/>
          <w:szCs w:val="23"/>
        </w:rPr>
        <w:t>Email</w:t>
      </w:r>
      <w:r>
        <w:rPr>
          <w:sz w:val="20"/>
          <w:szCs w:val="20"/>
        </w:rPr>
        <w:t>_</w:t>
      </w:r>
      <w:r>
        <w:rPr>
          <w:sz w:val="20"/>
          <w:szCs w:val="20"/>
        </w:rPr>
        <w:t>____________________________________________________</w:t>
      </w:r>
      <w:r>
        <w:rPr>
          <w:sz w:val="20"/>
          <w:szCs w:val="20"/>
        </w:rPr>
        <w:t xml:space="preserve">________________________________ </w:t>
      </w:r>
    </w:p>
    <w:p w14:paraId="00F76B34" w14:textId="77777777" w:rsidR="00DC0DD1" w:rsidRDefault="00DC0DD1" w:rsidP="00DC0DD1">
      <w:pPr>
        <w:pStyle w:val="Default"/>
        <w:rPr>
          <w:sz w:val="20"/>
          <w:szCs w:val="20"/>
        </w:rPr>
      </w:pPr>
    </w:p>
    <w:p w14:paraId="2ED8580C" w14:textId="77777777" w:rsidR="00DC0DD1" w:rsidRDefault="00DC0DD1" w:rsidP="00DC0DD1">
      <w:pPr>
        <w:pStyle w:val="Default"/>
        <w:rPr>
          <w:sz w:val="23"/>
          <w:szCs w:val="23"/>
        </w:rPr>
      </w:pPr>
      <w:proofErr w:type="gramStart"/>
      <w:r>
        <w:rPr>
          <w:b/>
          <w:bCs/>
          <w:sz w:val="23"/>
          <w:szCs w:val="23"/>
        </w:rPr>
        <w:t>In order to</w:t>
      </w:r>
      <w:proofErr w:type="gramEnd"/>
      <w:r>
        <w:rPr>
          <w:b/>
          <w:bCs/>
          <w:sz w:val="23"/>
          <w:szCs w:val="23"/>
        </w:rPr>
        <w:t xml:space="preserve"> investigate your complaint, it may be necessary to share your name and identifying information with the agency involved. </w:t>
      </w:r>
    </w:p>
    <w:p w14:paraId="443EEEF1" w14:textId="21EF6843" w:rsidR="00DC0DD1" w:rsidRDefault="00DC0DD1" w:rsidP="00DC0DD1">
      <w:pPr>
        <w:pStyle w:val="Default"/>
        <w:rPr>
          <w:sz w:val="23"/>
          <w:szCs w:val="23"/>
        </w:rPr>
      </w:pPr>
      <w:r>
        <w:rPr>
          <w:b/>
          <w:bCs/>
          <w:sz w:val="23"/>
          <w:szCs w:val="23"/>
        </w:rPr>
        <w:t>Do I have your permission to do so?</w:t>
      </w:r>
      <w:r w:rsidR="00D90627">
        <w:rPr>
          <w:b/>
          <w:bCs/>
          <w:sz w:val="23"/>
          <w:szCs w:val="23"/>
        </w:rPr>
        <w:tab/>
      </w:r>
      <w:r>
        <w:rPr>
          <w:b/>
          <w:bCs/>
          <w:sz w:val="23"/>
          <w:szCs w:val="23"/>
        </w:rPr>
        <w:t xml:space="preserve">__yes __no </w:t>
      </w:r>
    </w:p>
    <w:p w14:paraId="184291A8" w14:textId="77777777" w:rsidR="00DC0DD1" w:rsidRDefault="00DC0DD1" w:rsidP="00DC0DD1">
      <w:pPr>
        <w:pStyle w:val="Default"/>
        <w:rPr>
          <w:b/>
          <w:bCs/>
          <w:sz w:val="23"/>
          <w:szCs w:val="23"/>
        </w:rPr>
      </w:pPr>
    </w:p>
    <w:p w14:paraId="3D617C27" w14:textId="46828559" w:rsidR="00DC0DD1" w:rsidRDefault="00DC0DD1" w:rsidP="00DC0DD1">
      <w:pPr>
        <w:pStyle w:val="Default"/>
        <w:rPr>
          <w:sz w:val="23"/>
          <w:szCs w:val="23"/>
        </w:rPr>
      </w:pPr>
      <w:r>
        <w:rPr>
          <w:b/>
          <w:bCs/>
          <w:sz w:val="23"/>
          <w:szCs w:val="23"/>
        </w:rPr>
        <w:t>Type of problem</w:t>
      </w:r>
      <w:r>
        <w:rPr>
          <w:sz w:val="23"/>
          <w:szCs w:val="23"/>
        </w:rPr>
        <w:t xml:space="preserve">: </w:t>
      </w:r>
    </w:p>
    <w:p w14:paraId="5FE4AD85" w14:textId="77777777" w:rsidR="00DC0DD1" w:rsidRDefault="00DC0DD1" w:rsidP="00DC0DD1">
      <w:pPr>
        <w:pStyle w:val="Default"/>
        <w:rPr>
          <w:sz w:val="23"/>
          <w:szCs w:val="23"/>
        </w:rPr>
      </w:pPr>
      <w:r>
        <w:rPr>
          <w:sz w:val="23"/>
          <w:szCs w:val="23"/>
        </w:rPr>
        <w:t xml:space="preserve">___Problems getting an </w:t>
      </w:r>
      <w:proofErr w:type="gramStart"/>
      <w:r>
        <w:rPr>
          <w:sz w:val="23"/>
          <w:szCs w:val="23"/>
        </w:rPr>
        <w:t>appointment</w:t>
      </w:r>
      <w:proofErr w:type="gramEnd"/>
      <w:r>
        <w:rPr>
          <w:sz w:val="23"/>
          <w:szCs w:val="23"/>
        </w:rPr>
        <w:t xml:space="preserve"> </w:t>
      </w:r>
    </w:p>
    <w:p w14:paraId="62E1C0D9" w14:textId="77777777" w:rsidR="00DC0DD1" w:rsidRDefault="00DC0DD1" w:rsidP="00DC0DD1">
      <w:pPr>
        <w:pStyle w:val="Default"/>
        <w:rPr>
          <w:sz w:val="23"/>
          <w:szCs w:val="23"/>
        </w:rPr>
      </w:pPr>
      <w:r>
        <w:rPr>
          <w:sz w:val="23"/>
          <w:szCs w:val="23"/>
        </w:rPr>
        <w:t xml:space="preserve">___Problems receiving </w:t>
      </w:r>
      <w:proofErr w:type="gramStart"/>
      <w:r>
        <w:rPr>
          <w:sz w:val="23"/>
          <w:szCs w:val="23"/>
        </w:rPr>
        <w:t>medications</w:t>
      </w:r>
      <w:proofErr w:type="gramEnd"/>
      <w:r>
        <w:rPr>
          <w:sz w:val="23"/>
          <w:szCs w:val="23"/>
        </w:rPr>
        <w:t xml:space="preserve"> </w:t>
      </w:r>
    </w:p>
    <w:p w14:paraId="09B03680" w14:textId="77777777" w:rsidR="00DC0DD1" w:rsidRDefault="00DC0DD1" w:rsidP="00DC0DD1">
      <w:pPr>
        <w:pStyle w:val="Default"/>
        <w:rPr>
          <w:sz w:val="23"/>
          <w:szCs w:val="23"/>
        </w:rPr>
      </w:pPr>
      <w:r>
        <w:rPr>
          <w:sz w:val="23"/>
          <w:szCs w:val="23"/>
        </w:rPr>
        <w:t xml:space="preserve">___Problems contacting/communicating with </w:t>
      </w:r>
      <w:proofErr w:type="gramStart"/>
      <w:r>
        <w:rPr>
          <w:sz w:val="23"/>
          <w:szCs w:val="23"/>
        </w:rPr>
        <w:t>staff</w:t>
      </w:r>
      <w:proofErr w:type="gramEnd"/>
      <w:r>
        <w:rPr>
          <w:sz w:val="23"/>
          <w:szCs w:val="23"/>
        </w:rPr>
        <w:t xml:space="preserve"> </w:t>
      </w:r>
    </w:p>
    <w:p w14:paraId="48279508" w14:textId="77777777" w:rsidR="00DC0DD1" w:rsidRDefault="00DC0DD1" w:rsidP="00DC0DD1">
      <w:pPr>
        <w:pStyle w:val="Default"/>
        <w:rPr>
          <w:sz w:val="23"/>
          <w:szCs w:val="23"/>
        </w:rPr>
      </w:pPr>
      <w:r>
        <w:rPr>
          <w:sz w:val="23"/>
          <w:szCs w:val="23"/>
        </w:rPr>
        <w:t xml:space="preserve">___Problems with transportation to/ from appointments </w:t>
      </w:r>
    </w:p>
    <w:p w14:paraId="318D2727" w14:textId="77777777" w:rsidR="00DC0DD1" w:rsidRDefault="00DC0DD1" w:rsidP="00DC0DD1">
      <w:pPr>
        <w:pStyle w:val="Default"/>
        <w:rPr>
          <w:sz w:val="23"/>
          <w:szCs w:val="23"/>
        </w:rPr>
      </w:pPr>
      <w:r>
        <w:rPr>
          <w:sz w:val="23"/>
          <w:szCs w:val="23"/>
        </w:rPr>
        <w:t xml:space="preserve">___Other barrier to care: (Please describe below) </w:t>
      </w:r>
    </w:p>
    <w:p w14:paraId="0FF53B8E" w14:textId="77777777" w:rsidR="00D90627" w:rsidRDefault="00D90627" w:rsidP="00DC0DD1">
      <w:pPr>
        <w:pStyle w:val="Default"/>
        <w:rPr>
          <w:rFonts w:ascii="Arial" w:hAnsi="Arial" w:cs="Arial"/>
          <w:sz w:val="23"/>
          <w:szCs w:val="23"/>
        </w:rPr>
      </w:pPr>
      <w:bookmarkStart w:id="0" w:name="_Hlk71185559"/>
      <w:bookmarkStart w:id="1" w:name="_Hlk71185741"/>
    </w:p>
    <w:p w14:paraId="0F23D571" w14:textId="21EA8FAA" w:rsidR="00DC0DD1" w:rsidRDefault="00D90627" w:rsidP="00DC0DD1">
      <w:pPr>
        <w:pStyle w:val="Default"/>
        <w:rPr>
          <w:rFonts w:ascii="Arial" w:hAnsi="Arial" w:cs="Arial"/>
          <w:sz w:val="23"/>
          <w:szCs w:val="23"/>
        </w:rPr>
      </w:pPr>
      <w:r>
        <w:rPr>
          <w:rFonts w:ascii="Arial" w:hAnsi="Arial" w:cs="Arial"/>
          <w:sz w:val="23"/>
          <w:szCs w:val="23"/>
        </w:rPr>
        <w:t>_________________________________________</w:t>
      </w:r>
      <w:r w:rsidR="00DC0DD1">
        <w:rPr>
          <w:rFonts w:ascii="Arial" w:hAnsi="Arial" w:cs="Arial"/>
          <w:sz w:val="23"/>
          <w:szCs w:val="23"/>
        </w:rPr>
        <w:t xml:space="preserve">________________________________ </w:t>
      </w:r>
    </w:p>
    <w:p w14:paraId="1C590740" w14:textId="77777777" w:rsidR="00D90627" w:rsidRDefault="00D90627" w:rsidP="00DC0DD1">
      <w:pPr>
        <w:pStyle w:val="NoSpacing"/>
        <w:rPr>
          <w:rFonts w:ascii="Arial" w:hAnsi="Arial" w:cs="Arial"/>
          <w:sz w:val="23"/>
          <w:szCs w:val="23"/>
        </w:rPr>
      </w:pPr>
    </w:p>
    <w:p w14:paraId="25FCEF7E" w14:textId="79CDC075" w:rsidR="00DC0DD1" w:rsidRDefault="00DC0DD1" w:rsidP="00DC0DD1">
      <w:pPr>
        <w:pStyle w:val="NoSpacing"/>
      </w:pPr>
      <w:r>
        <w:rPr>
          <w:rFonts w:ascii="Arial" w:hAnsi="Arial" w:cs="Arial"/>
          <w:sz w:val="23"/>
          <w:szCs w:val="23"/>
        </w:rPr>
        <w:t>________________________________</w:t>
      </w:r>
      <w:r w:rsidR="00D90627">
        <w:rPr>
          <w:rFonts w:ascii="Arial" w:hAnsi="Arial" w:cs="Arial"/>
          <w:sz w:val="23"/>
          <w:szCs w:val="23"/>
        </w:rPr>
        <w:t>_________________________________________</w:t>
      </w:r>
    </w:p>
    <w:p w14:paraId="0A3628B5" w14:textId="77777777" w:rsidR="00DC0DD1" w:rsidRDefault="00DC0DD1" w:rsidP="00EC20D7">
      <w:pPr>
        <w:pStyle w:val="NoSpacing"/>
      </w:pPr>
    </w:p>
    <w:bookmarkEnd w:id="0"/>
    <w:p w14:paraId="67E1F6B6" w14:textId="352C8B4C" w:rsidR="00D90627" w:rsidRDefault="00D90627" w:rsidP="00D90627">
      <w:pPr>
        <w:pStyle w:val="NoSpacing"/>
      </w:pPr>
      <w:r>
        <w:t>____________</w:t>
      </w:r>
      <w:r>
        <w:t xml:space="preserve">_________________________________________________________________________ </w:t>
      </w:r>
    </w:p>
    <w:p w14:paraId="62C28F0A" w14:textId="77777777" w:rsidR="00D90627" w:rsidRDefault="00D90627" w:rsidP="00D90627">
      <w:pPr>
        <w:pStyle w:val="NoSpacing"/>
      </w:pPr>
    </w:p>
    <w:p w14:paraId="5CF65430" w14:textId="53E6DB36" w:rsidR="00D90627" w:rsidRDefault="00D90627" w:rsidP="00D90627">
      <w:pPr>
        <w:pStyle w:val="NoSpacing"/>
      </w:pPr>
      <w:r>
        <w:t>____________</w:t>
      </w:r>
      <w:r>
        <w:t>____________</w:t>
      </w:r>
      <w:r>
        <w:t>_____________________________________________________________</w:t>
      </w:r>
    </w:p>
    <w:bookmarkEnd w:id="1"/>
    <w:p w14:paraId="022B0BF3" w14:textId="77777777" w:rsidR="00926232" w:rsidRDefault="00926232" w:rsidP="00EC20D7">
      <w:pPr>
        <w:pStyle w:val="NoSpacing"/>
      </w:pPr>
    </w:p>
    <w:p w14:paraId="3411B3B5" w14:textId="38FDF84A" w:rsidR="00CF7E4E" w:rsidRDefault="00CF7E4E" w:rsidP="00EC20D7">
      <w:pPr>
        <w:pStyle w:val="NoSpacing"/>
      </w:pPr>
      <w:r w:rsidRPr="00CF7E4E">
        <w:lastRenderedPageBreak/>
        <w:t>The Problem Resolution Form</w:t>
      </w:r>
    </w:p>
    <w:p w14:paraId="7BA6BD00" w14:textId="77777777" w:rsidR="00D90627" w:rsidRPr="001B72FC" w:rsidRDefault="00D90627" w:rsidP="00D90627">
      <w:pPr>
        <w:pStyle w:val="Default"/>
        <w:rPr>
          <w:sz w:val="22"/>
          <w:szCs w:val="22"/>
        </w:rPr>
      </w:pPr>
      <w:r w:rsidRPr="001B72FC">
        <w:rPr>
          <w:b/>
          <w:bCs/>
          <w:sz w:val="22"/>
          <w:szCs w:val="22"/>
        </w:rPr>
        <w:t xml:space="preserve">Item 1: State the Problem </w:t>
      </w:r>
    </w:p>
    <w:p w14:paraId="7F456CB1" w14:textId="77777777" w:rsidR="00D90627" w:rsidRPr="001B72FC" w:rsidRDefault="00D90627" w:rsidP="00D90627">
      <w:pPr>
        <w:pStyle w:val="NoSpacing"/>
        <w:numPr>
          <w:ilvl w:val="0"/>
          <w:numId w:val="19"/>
        </w:numPr>
      </w:pPr>
      <w:r w:rsidRPr="001B72FC">
        <w:t>Clearly and concisely tell what the problem is. Give example(s) of when the problem occurred. Include dates.</w:t>
      </w:r>
    </w:p>
    <w:p w14:paraId="0FF56B32" w14:textId="77777777" w:rsidR="00D90627" w:rsidRPr="001B72FC" w:rsidRDefault="00CF7E4E" w:rsidP="00D90627">
      <w:pPr>
        <w:pStyle w:val="NoSpacing"/>
      </w:pPr>
      <w:r w:rsidRPr="001B72FC">
        <w:t xml:space="preserve"> </w:t>
      </w:r>
      <w:bookmarkStart w:id="2" w:name="_Hlk71185793"/>
    </w:p>
    <w:p w14:paraId="551E0A7F" w14:textId="7EE800A0" w:rsidR="00D90627" w:rsidRPr="001B72FC" w:rsidRDefault="00D90627" w:rsidP="00D90627">
      <w:pPr>
        <w:pStyle w:val="NoSpacing"/>
      </w:pPr>
      <w:r w:rsidRPr="001B72FC">
        <w:t>________________________________________________________</w:t>
      </w:r>
      <w:r w:rsidRPr="001B72FC">
        <w:t>____________</w:t>
      </w:r>
      <w:r w:rsidRPr="001B72FC">
        <w:t xml:space="preserve">_________________ </w:t>
      </w:r>
    </w:p>
    <w:p w14:paraId="7C857FDA" w14:textId="77777777" w:rsidR="00D90627" w:rsidRPr="001B72FC" w:rsidRDefault="00D90627" w:rsidP="00D90627">
      <w:pPr>
        <w:pStyle w:val="NoSpacing"/>
      </w:pPr>
    </w:p>
    <w:p w14:paraId="2886C69B" w14:textId="4C5D6E1C" w:rsidR="00D90627" w:rsidRPr="001B72FC" w:rsidRDefault="00D90627" w:rsidP="00D90627">
      <w:pPr>
        <w:pStyle w:val="NoSpacing"/>
      </w:pPr>
      <w:r w:rsidRPr="001B72FC">
        <w:t>_________________________________________________________________</w:t>
      </w:r>
      <w:r w:rsidRPr="001B72FC">
        <w:t>____________</w:t>
      </w:r>
      <w:r w:rsidRPr="001B72FC">
        <w:t>________</w:t>
      </w:r>
    </w:p>
    <w:p w14:paraId="557DFE40" w14:textId="77777777" w:rsidR="00D90627" w:rsidRPr="001B72FC" w:rsidRDefault="00D90627" w:rsidP="00D90627">
      <w:pPr>
        <w:pStyle w:val="NoSpacing"/>
      </w:pPr>
    </w:p>
    <w:p w14:paraId="5D8FC433" w14:textId="77777777" w:rsidR="00D90627" w:rsidRPr="001B72FC" w:rsidRDefault="00D90627" w:rsidP="00D90627">
      <w:pPr>
        <w:pStyle w:val="NoSpacing"/>
      </w:pPr>
      <w:r w:rsidRPr="001B72FC">
        <w:t xml:space="preserve">_____________________________________________________________________________________ </w:t>
      </w:r>
    </w:p>
    <w:p w14:paraId="6F66C865" w14:textId="77777777" w:rsidR="00D90627" w:rsidRPr="001B72FC" w:rsidRDefault="00D90627" w:rsidP="00D90627">
      <w:pPr>
        <w:pStyle w:val="NoSpacing"/>
      </w:pPr>
    </w:p>
    <w:p w14:paraId="649ADC32" w14:textId="5522ABCC" w:rsidR="00CF7E4E" w:rsidRPr="001B72FC" w:rsidRDefault="00D90627" w:rsidP="00D90627">
      <w:pPr>
        <w:pStyle w:val="NoSpacing"/>
      </w:pPr>
      <w:r w:rsidRPr="001B72FC">
        <w:t>_____________________________________________________________________________________</w:t>
      </w:r>
    </w:p>
    <w:p w14:paraId="51F4502E" w14:textId="77777777" w:rsidR="00DC0DD1" w:rsidRPr="001B72FC" w:rsidRDefault="00DC0DD1" w:rsidP="0087184B">
      <w:pPr>
        <w:pStyle w:val="NoSpacing"/>
        <w:ind w:left="720"/>
      </w:pPr>
    </w:p>
    <w:bookmarkEnd w:id="2"/>
    <w:p w14:paraId="489AA494" w14:textId="77777777" w:rsidR="00D90627" w:rsidRPr="001B72FC" w:rsidRDefault="00D90627" w:rsidP="00D90627">
      <w:pPr>
        <w:pStyle w:val="Default"/>
        <w:rPr>
          <w:sz w:val="22"/>
          <w:szCs w:val="22"/>
        </w:rPr>
      </w:pPr>
      <w:r w:rsidRPr="001B72FC">
        <w:rPr>
          <w:b/>
          <w:bCs/>
          <w:sz w:val="22"/>
          <w:szCs w:val="22"/>
        </w:rPr>
        <w:t xml:space="preserve">Item 2: Describe the Impact </w:t>
      </w:r>
    </w:p>
    <w:p w14:paraId="764E9B31" w14:textId="6FA88ABE" w:rsidR="00D90627" w:rsidRPr="001B72FC" w:rsidRDefault="00D90627" w:rsidP="00D90627">
      <w:pPr>
        <w:pStyle w:val="NoSpacing"/>
        <w:numPr>
          <w:ilvl w:val="0"/>
          <w:numId w:val="18"/>
        </w:numPr>
      </w:pPr>
      <w:r w:rsidRPr="001B72FC">
        <w:t>Tell how the problem is impacting your ability to remain in care/be compliant with your care.</w:t>
      </w:r>
    </w:p>
    <w:p w14:paraId="6E36DDA3" w14:textId="77777777" w:rsidR="00D90627" w:rsidRPr="001B72FC" w:rsidRDefault="00D90627" w:rsidP="00D90627">
      <w:pPr>
        <w:pStyle w:val="NoSpacing"/>
      </w:pPr>
    </w:p>
    <w:p w14:paraId="40A4A0EF" w14:textId="1E02D876" w:rsidR="00D90627" w:rsidRPr="001B72FC" w:rsidRDefault="00D90627" w:rsidP="00D90627">
      <w:pPr>
        <w:pStyle w:val="NoSpacing"/>
      </w:pPr>
      <w:r w:rsidRPr="001B72FC">
        <w:t xml:space="preserve">_____________________________________________________________________________________ </w:t>
      </w:r>
    </w:p>
    <w:p w14:paraId="06BECDAA" w14:textId="77777777" w:rsidR="00D90627" w:rsidRPr="001B72FC" w:rsidRDefault="00D90627" w:rsidP="00D90627">
      <w:pPr>
        <w:pStyle w:val="NoSpacing"/>
      </w:pPr>
    </w:p>
    <w:p w14:paraId="60E4A841" w14:textId="77777777" w:rsidR="00D90627" w:rsidRPr="001B72FC" w:rsidRDefault="00D90627" w:rsidP="00D90627">
      <w:pPr>
        <w:pStyle w:val="NoSpacing"/>
      </w:pPr>
      <w:r w:rsidRPr="001B72FC">
        <w:t>_____________________________________________________________________________________</w:t>
      </w:r>
    </w:p>
    <w:p w14:paraId="3F17B9FA" w14:textId="77777777" w:rsidR="00D90627" w:rsidRPr="001B72FC" w:rsidRDefault="00D90627" w:rsidP="00D90627">
      <w:pPr>
        <w:pStyle w:val="NoSpacing"/>
      </w:pPr>
    </w:p>
    <w:p w14:paraId="0C468909" w14:textId="77777777" w:rsidR="00D90627" w:rsidRPr="001B72FC" w:rsidRDefault="00D90627" w:rsidP="00D90627">
      <w:pPr>
        <w:pStyle w:val="NoSpacing"/>
      </w:pPr>
      <w:r w:rsidRPr="001B72FC">
        <w:t xml:space="preserve">_____________________________________________________________________________________ </w:t>
      </w:r>
    </w:p>
    <w:p w14:paraId="0903D040" w14:textId="77777777" w:rsidR="00D90627" w:rsidRPr="001B72FC" w:rsidRDefault="00D90627" w:rsidP="00D90627">
      <w:pPr>
        <w:pStyle w:val="NoSpacing"/>
      </w:pPr>
    </w:p>
    <w:p w14:paraId="7258E0A4" w14:textId="77777777" w:rsidR="00D90627" w:rsidRPr="001B72FC" w:rsidRDefault="00D90627" w:rsidP="00D90627">
      <w:pPr>
        <w:pStyle w:val="NoSpacing"/>
      </w:pPr>
      <w:r w:rsidRPr="001B72FC">
        <w:t>_____________________________________________________________________________________</w:t>
      </w:r>
    </w:p>
    <w:p w14:paraId="47002D6C" w14:textId="77777777" w:rsidR="00DC0DD1" w:rsidRPr="001B72FC" w:rsidRDefault="00DC0DD1" w:rsidP="00D90627">
      <w:pPr>
        <w:pStyle w:val="NoSpacing"/>
      </w:pPr>
    </w:p>
    <w:p w14:paraId="459A8F47" w14:textId="77777777" w:rsidR="00D90627" w:rsidRPr="001B72FC" w:rsidRDefault="00D90627" w:rsidP="00D90627">
      <w:pPr>
        <w:pStyle w:val="Default"/>
        <w:rPr>
          <w:sz w:val="22"/>
          <w:szCs w:val="22"/>
        </w:rPr>
      </w:pPr>
      <w:r w:rsidRPr="001B72FC">
        <w:rPr>
          <w:sz w:val="22"/>
          <w:szCs w:val="22"/>
        </w:rPr>
        <w:t xml:space="preserve"> </w:t>
      </w:r>
      <w:r w:rsidRPr="001B72FC">
        <w:rPr>
          <w:b/>
          <w:bCs/>
          <w:sz w:val="22"/>
          <w:szCs w:val="22"/>
        </w:rPr>
        <w:t xml:space="preserve">Item 3: Offer Respect </w:t>
      </w:r>
    </w:p>
    <w:p w14:paraId="5B16C86A" w14:textId="557773EE" w:rsidR="00CF7E4E" w:rsidRPr="001B72FC" w:rsidRDefault="00D90627" w:rsidP="00D90627">
      <w:pPr>
        <w:pStyle w:val="NoSpacing"/>
        <w:numPr>
          <w:ilvl w:val="0"/>
          <w:numId w:val="18"/>
        </w:numPr>
      </w:pPr>
      <w:r w:rsidRPr="001B72FC">
        <w:t>Speak about the service provided to you by this person or agency. Why is it important to you and what would you do if the service or program were not available to you.</w:t>
      </w:r>
      <w:r w:rsidR="00CF7E4E" w:rsidRPr="001B72FC">
        <w:tab/>
        <w:t xml:space="preserve"> </w:t>
      </w:r>
    </w:p>
    <w:p w14:paraId="37BD64D4" w14:textId="77777777" w:rsidR="00D90627" w:rsidRPr="001B72FC" w:rsidRDefault="00D90627" w:rsidP="00D90627">
      <w:pPr>
        <w:pStyle w:val="NoSpacing"/>
      </w:pPr>
    </w:p>
    <w:p w14:paraId="77D1FC11" w14:textId="77777777" w:rsidR="00D90627" w:rsidRPr="001B72FC" w:rsidRDefault="00D90627" w:rsidP="00D90627">
      <w:pPr>
        <w:pStyle w:val="NoSpacing"/>
      </w:pPr>
      <w:r w:rsidRPr="001B72FC">
        <w:t xml:space="preserve">_____________________________________________________________________________________ </w:t>
      </w:r>
    </w:p>
    <w:p w14:paraId="4DC01D53" w14:textId="77777777" w:rsidR="00D90627" w:rsidRPr="001B72FC" w:rsidRDefault="00D90627" w:rsidP="00D90627">
      <w:pPr>
        <w:pStyle w:val="NoSpacing"/>
      </w:pPr>
    </w:p>
    <w:p w14:paraId="5E31CA73" w14:textId="77777777" w:rsidR="00D90627" w:rsidRPr="001B72FC" w:rsidRDefault="00D90627" w:rsidP="00D90627">
      <w:pPr>
        <w:pStyle w:val="NoSpacing"/>
      </w:pPr>
      <w:r w:rsidRPr="001B72FC">
        <w:t>_____________________________________________________________________________________</w:t>
      </w:r>
    </w:p>
    <w:p w14:paraId="37307AB0" w14:textId="77777777" w:rsidR="00D90627" w:rsidRPr="001B72FC" w:rsidRDefault="00D90627" w:rsidP="00D90627">
      <w:pPr>
        <w:pStyle w:val="NoSpacing"/>
      </w:pPr>
    </w:p>
    <w:p w14:paraId="59DF94C4" w14:textId="77777777" w:rsidR="00D90627" w:rsidRPr="001B72FC" w:rsidRDefault="00D90627" w:rsidP="00D90627">
      <w:pPr>
        <w:pStyle w:val="NoSpacing"/>
      </w:pPr>
      <w:r w:rsidRPr="001B72FC">
        <w:t xml:space="preserve">_____________________________________________________________________________________ </w:t>
      </w:r>
    </w:p>
    <w:p w14:paraId="715B1371" w14:textId="77777777" w:rsidR="00D90627" w:rsidRPr="001B72FC" w:rsidRDefault="00D90627" w:rsidP="00D90627">
      <w:pPr>
        <w:pStyle w:val="NoSpacing"/>
      </w:pPr>
    </w:p>
    <w:p w14:paraId="4E05DA00" w14:textId="77777777" w:rsidR="00D90627" w:rsidRPr="001B72FC" w:rsidRDefault="00D90627" w:rsidP="00D90627">
      <w:pPr>
        <w:pStyle w:val="NoSpacing"/>
      </w:pPr>
      <w:r w:rsidRPr="001B72FC">
        <w:t>_____________________________________________________________________________________</w:t>
      </w:r>
    </w:p>
    <w:p w14:paraId="59089697" w14:textId="77777777" w:rsidR="00D90627" w:rsidRPr="001B72FC" w:rsidRDefault="00D90627" w:rsidP="00D90627">
      <w:pPr>
        <w:pStyle w:val="NoSpacing"/>
      </w:pPr>
    </w:p>
    <w:p w14:paraId="35F1A19F" w14:textId="77777777" w:rsidR="001B72FC" w:rsidRPr="001B72FC" w:rsidRDefault="001B72FC" w:rsidP="001B72FC">
      <w:pPr>
        <w:pStyle w:val="Default"/>
        <w:rPr>
          <w:sz w:val="22"/>
          <w:szCs w:val="22"/>
        </w:rPr>
      </w:pPr>
      <w:r w:rsidRPr="001B72FC">
        <w:rPr>
          <w:sz w:val="22"/>
          <w:szCs w:val="22"/>
        </w:rPr>
        <w:t xml:space="preserve"> </w:t>
      </w:r>
      <w:r w:rsidRPr="001B72FC">
        <w:rPr>
          <w:b/>
          <w:bCs/>
          <w:sz w:val="22"/>
          <w:szCs w:val="22"/>
        </w:rPr>
        <w:t xml:space="preserve">Item 4: Offer Resolutions </w:t>
      </w:r>
    </w:p>
    <w:p w14:paraId="421C6E3B" w14:textId="3C09D8F0" w:rsidR="00D90627" w:rsidRPr="001B72FC" w:rsidRDefault="001B72FC" w:rsidP="001B72FC">
      <w:pPr>
        <w:pStyle w:val="NoSpacing"/>
        <w:numPr>
          <w:ilvl w:val="0"/>
          <w:numId w:val="18"/>
        </w:numPr>
      </w:pPr>
      <w:r w:rsidRPr="001B72FC">
        <w:t>Give suggestions as to how the agency can alter systems to resolve the problem.</w:t>
      </w:r>
    </w:p>
    <w:p w14:paraId="60D44A39" w14:textId="77777777" w:rsidR="001B72FC" w:rsidRPr="001B72FC" w:rsidRDefault="001B72FC" w:rsidP="001B72FC">
      <w:pPr>
        <w:pStyle w:val="NoSpacing"/>
      </w:pPr>
    </w:p>
    <w:p w14:paraId="57BDB223" w14:textId="77777777" w:rsidR="00D90627" w:rsidRPr="001B72FC" w:rsidRDefault="00D90627" w:rsidP="00D90627">
      <w:pPr>
        <w:pStyle w:val="NoSpacing"/>
      </w:pPr>
      <w:r w:rsidRPr="001B72FC">
        <w:t xml:space="preserve">_____________________________________________________________________________________ </w:t>
      </w:r>
    </w:p>
    <w:p w14:paraId="2367C75A" w14:textId="77777777" w:rsidR="00D90627" w:rsidRPr="001B72FC" w:rsidRDefault="00D90627" w:rsidP="00D90627">
      <w:pPr>
        <w:pStyle w:val="NoSpacing"/>
      </w:pPr>
    </w:p>
    <w:p w14:paraId="5F578AFB" w14:textId="77777777" w:rsidR="00D90627" w:rsidRPr="001B72FC" w:rsidRDefault="00D90627" w:rsidP="00D90627">
      <w:pPr>
        <w:pStyle w:val="NoSpacing"/>
      </w:pPr>
      <w:r w:rsidRPr="001B72FC">
        <w:t>_____________________________________________________________________________________</w:t>
      </w:r>
    </w:p>
    <w:p w14:paraId="3C7B9D5E" w14:textId="77777777" w:rsidR="00D90627" w:rsidRPr="001B72FC" w:rsidRDefault="00D90627" w:rsidP="00D90627">
      <w:pPr>
        <w:pStyle w:val="NoSpacing"/>
      </w:pPr>
    </w:p>
    <w:p w14:paraId="6D510559" w14:textId="77777777" w:rsidR="00D90627" w:rsidRPr="001B72FC" w:rsidRDefault="00D90627" w:rsidP="00D90627">
      <w:pPr>
        <w:pStyle w:val="NoSpacing"/>
      </w:pPr>
      <w:r w:rsidRPr="001B72FC">
        <w:t xml:space="preserve">_____________________________________________________________________________________ </w:t>
      </w:r>
    </w:p>
    <w:p w14:paraId="58471E3E" w14:textId="77777777" w:rsidR="00D90627" w:rsidRPr="001B72FC" w:rsidRDefault="00D90627" w:rsidP="00D90627">
      <w:pPr>
        <w:pStyle w:val="NoSpacing"/>
      </w:pPr>
    </w:p>
    <w:p w14:paraId="3B60148E" w14:textId="77777777" w:rsidR="00D90627" w:rsidRDefault="00D90627" w:rsidP="00D90627">
      <w:pPr>
        <w:pStyle w:val="NoSpacing"/>
      </w:pPr>
      <w:r w:rsidRPr="001B72FC">
        <w:t>_____________________________________________________________________________________</w:t>
      </w:r>
    </w:p>
    <w:p w14:paraId="7D8C39C8" w14:textId="77777777" w:rsidR="001B72FC" w:rsidRDefault="001B72FC" w:rsidP="00EC20D7">
      <w:pPr>
        <w:pStyle w:val="NoSpacing"/>
      </w:pPr>
    </w:p>
    <w:p w14:paraId="5FA378B6" w14:textId="77777777" w:rsidR="00926232" w:rsidRDefault="00926232" w:rsidP="00EC20D7">
      <w:pPr>
        <w:pStyle w:val="NoSpacing"/>
      </w:pPr>
    </w:p>
    <w:p w14:paraId="33B1D00D" w14:textId="1D5AB70F" w:rsidR="00CF7E4E" w:rsidRDefault="00CF7E4E" w:rsidP="00EC20D7">
      <w:pPr>
        <w:pStyle w:val="NoSpacing"/>
      </w:pPr>
      <w:r w:rsidRPr="00CF7E4E">
        <w:lastRenderedPageBreak/>
        <w:t>Beyond the Agency-Level</w:t>
      </w:r>
    </w:p>
    <w:p w14:paraId="478743AF" w14:textId="77777777" w:rsidR="00EC20D7" w:rsidRDefault="00EC20D7" w:rsidP="0087184B">
      <w:pPr>
        <w:pStyle w:val="NoSpacing"/>
        <w:ind w:left="720"/>
      </w:pPr>
      <w:r>
        <w:t>TRG</w:t>
      </w:r>
    </w:p>
    <w:p w14:paraId="2B3C7CEC" w14:textId="77777777" w:rsidR="00883635" w:rsidRDefault="00883635" w:rsidP="00252392">
      <w:pPr>
        <w:pStyle w:val="NoSpacing"/>
        <w:numPr>
          <w:ilvl w:val="0"/>
          <w:numId w:val="16"/>
        </w:numPr>
        <w:tabs>
          <w:tab w:val="left" w:pos="1080"/>
        </w:tabs>
        <w:ind w:hanging="720"/>
      </w:pPr>
      <w:r>
        <w:t>If you have followed the Agency-Level complaint process to the end and the problem worsens or continues you have the right to take your problem to TRG.</w:t>
      </w:r>
    </w:p>
    <w:p w14:paraId="4A91363C" w14:textId="00FE7236" w:rsidR="008C768D" w:rsidRDefault="008C768D" w:rsidP="00252392">
      <w:pPr>
        <w:pStyle w:val="NoSpacing"/>
        <w:numPr>
          <w:ilvl w:val="0"/>
          <w:numId w:val="16"/>
        </w:numPr>
        <w:tabs>
          <w:tab w:val="left" w:pos="1080"/>
        </w:tabs>
        <w:ind w:hanging="720"/>
      </w:pPr>
      <w:r>
        <w:t>Contact (with a copy of all forms, notes and correspondence related to your problem)</w:t>
      </w:r>
      <w:r w:rsidR="00883635">
        <w:t xml:space="preserve"> </w:t>
      </w:r>
    </w:p>
    <w:p w14:paraId="3C703984" w14:textId="3430E7FF" w:rsidR="00AC6700" w:rsidRDefault="00AC6700" w:rsidP="00252392">
      <w:pPr>
        <w:pStyle w:val="NoSpacing"/>
        <w:numPr>
          <w:ilvl w:val="0"/>
          <w:numId w:val="16"/>
        </w:numPr>
        <w:tabs>
          <w:tab w:val="left" w:pos="1080"/>
        </w:tabs>
        <w:ind w:hanging="720"/>
      </w:pPr>
      <w:r>
        <w:t>TRG staff can help you with understanding which funder pays for the service you are referring to.</w:t>
      </w:r>
    </w:p>
    <w:p w14:paraId="7CF12087" w14:textId="77777777" w:rsidR="00AC6700" w:rsidRDefault="00AC6700" w:rsidP="0087184B">
      <w:pPr>
        <w:pStyle w:val="NoSpacing"/>
        <w:ind w:left="720"/>
      </w:pPr>
    </w:p>
    <w:p w14:paraId="3FDA8718" w14:textId="5340EDD7" w:rsidR="00EC20D7" w:rsidRDefault="00EC20D7" w:rsidP="0087184B">
      <w:pPr>
        <w:pStyle w:val="NoSpacing"/>
        <w:ind w:left="720"/>
      </w:pPr>
      <w:r>
        <w:t>HRSA</w:t>
      </w:r>
    </w:p>
    <w:p w14:paraId="318CDF56" w14:textId="18E414CB" w:rsidR="00E42F21" w:rsidRDefault="00AC6700" w:rsidP="0087184B">
      <w:pPr>
        <w:pStyle w:val="NoSpacing"/>
        <w:ind w:left="720"/>
      </w:pPr>
      <w:r>
        <w:t xml:space="preserve">Health Resources Services Administration </w:t>
      </w:r>
      <w:bookmarkStart w:id="3" w:name="_Hlk71197355"/>
      <w:r>
        <w:t>(Ryan White Part C &amp;D) are the funders of the following services below:</w:t>
      </w:r>
    </w:p>
    <w:bookmarkEnd w:id="3"/>
    <w:p w14:paraId="27AC92CB" w14:textId="77777777" w:rsidR="00AC6700" w:rsidRDefault="00AC6700" w:rsidP="00AC6700">
      <w:pPr>
        <w:pStyle w:val="NoSpacing"/>
        <w:ind w:left="1440"/>
      </w:pPr>
      <w:r>
        <w:t xml:space="preserve">Case Management        </w:t>
      </w:r>
    </w:p>
    <w:p w14:paraId="22883A89" w14:textId="77777777" w:rsidR="00AC6700" w:rsidRDefault="00AC6700" w:rsidP="00AC6700">
      <w:pPr>
        <w:pStyle w:val="NoSpacing"/>
        <w:ind w:left="1440"/>
      </w:pPr>
      <w:r>
        <w:t>Primary Medical Care</w:t>
      </w:r>
    </w:p>
    <w:p w14:paraId="5F3A5A82" w14:textId="77777777" w:rsidR="00AC6700" w:rsidRDefault="00AC6700" w:rsidP="00AC6700">
      <w:pPr>
        <w:pStyle w:val="NoSpacing"/>
        <w:ind w:left="1440"/>
      </w:pPr>
      <w:r>
        <w:t>Medical Transportation</w:t>
      </w:r>
    </w:p>
    <w:p w14:paraId="5CAF04AB" w14:textId="77777777" w:rsidR="00AC6700" w:rsidRDefault="00AC6700" w:rsidP="00AC6700">
      <w:pPr>
        <w:pStyle w:val="NoSpacing"/>
        <w:ind w:left="1440"/>
      </w:pPr>
      <w:r>
        <w:t>Mental Health Therapy</w:t>
      </w:r>
    </w:p>
    <w:p w14:paraId="4152ECFC" w14:textId="77777777" w:rsidR="00AC6700" w:rsidRDefault="00AC6700" w:rsidP="00AC6700">
      <w:pPr>
        <w:pStyle w:val="NoSpacing"/>
        <w:ind w:left="1440"/>
      </w:pPr>
      <w:r>
        <w:t xml:space="preserve">Nutritional Therapy </w:t>
      </w:r>
    </w:p>
    <w:p w14:paraId="255A69B9" w14:textId="77777777" w:rsidR="00AC6700" w:rsidRDefault="00AC6700" w:rsidP="00AC6700">
      <w:pPr>
        <w:pStyle w:val="NoSpacing"/>
        <w:ind w:left="1440"/>
      </w:pPr>
      <w:r>
        <w:t>Patient Navigation</w:t>
      </w:r>
    </w:p>
    <w:p w14:paraId="41A963FE" w14:textId="77777777" w:rsidR="00AC6700" w:rsidRDefault="00AC6700" w:rsidP="0087184B">
      <w:pPr>
        <w:pStyle w:val="NoSpacing"/>
        <w:ind w:left="720"/>
      </w:pPr>
    </w:p>
    <w:p w14:paraId="6B225F4B" w14:textId="77777777" w:rsidR="001B72FC" w:rsidRDefault="001B72FC" w:rsidP="001B72FC">
      <w:pPr>
        <w:pStyle w:val="NoSpacing"/>
        <w:ind w:left="720"/>
      </w:pPr>
      <w:r>
        <w:t>To seek a correction of information disseminated by the agency, individuals should follow the procedures described below:</w:t>
      </w:r>
    </w:p>
    <w:p w14:paraId="6967C0FA" w14:textId="77777777" w:rsidR="001B72FC" w:rsidRDefault="001B72FC" w:rsidP="001B72FC">
      <w:pPr>
        <w:pStyle w:val="NoSpacing"/>
        <w:numPr>
          <w:ilvl w:val="0"/>
          <w:numId w:val="20"/>
        </w:numPr>
      </w:pPr>
      <w:r>
        <w:t>A complaint or request for review and correction of information shall be submitted in written hard copy or by email.</w:t>
      </w:r>
    </w:p>
    <w:p w14:paraId="4C6318AD" w14:textId="77777777" w:rsidR="001B72FC" w:rsidRDefault="001B72FC" w:rsidP="001B72FC">
      <w:pPr>
        <w:pStyle w:val="NoSpacing"/>
        <w:numPr>
          <w:ilvl w:val="0"/>
          <w:numId w:val="20"/>
        </w:numPr>
      </w:pPr>
      <w:r>
        <w:t>it shall be sent to the agency by mail or email; and</w:t>
      </w:r>
    </w:p>
    <w:p w14:paraId="10B6873B" w14:textId="77777777" w:rsidR="001B72FC" w:rsidRDefault="001B72FC" w:rsidP="001B72FC">
      <w:pPr>
        <w:pStyle w:val="NoSpacing"/>
        <w:numPr>
          <w:ilvl w:val="0"/>
          <w:numId w:val="20"/>
        </w:numPr>
      </w:pPr>
      <w:r>
        <w:t>it shall state that the submission is an information quality request for correction.</w:t>
      </w:r>
    </w:p>
    <w:p w14:paraId="3ECD0589" w14:textId="77777777" w:rsidR="001B72FC" w:rsidRDefault="001B72FC" w:rsidP="001B72FC">
      <w:pPr>
        <w:pStyle w:val="NoSpacing"/>
        <w:ind w:left="720"/>
      </w:pPr>
    </w:p>
    <w:p w14:paraId="456EA8DE" w14:textId="03070164" w:rsidR="001B72FC" w:rsidRDefault="001B72FC" w:rsidP="001B72FC">
      <w:pPr>
        <w:pStyle w:val="NoSpacing"/>
        <w:ind w:left="720"/>
      </w:pPr>
      <w:r>
        <w:t>The complaint shall contain the following:</w:t>
      </w:r>
    </w:p>
    <w:p w14:paraId="5FC2EC27" w14:textId="77777777" w:rsidR="001B72FC" w:rsidRDefault="001B72FC" w:rsidP="001B72FC">
      <w:pPr>
        <w:pStyle w:val="NoSpacing"/>
        <w:numPr>
          <w:ilvl w:val="0"/>
          <w:numId w:val="21"/>
        </w:numPr>
      </w:pPr>
      <w:r>
        <w:t>a detailed description of the specific material that needs to be corrected including where the material is located (</w:t>
      </w:r>
      <w:proofErr w:type="gramStart"/>
      <w:r>
        <w:t>i.e.</w:t>
      </w:r>
      <w:proofErr w:type="gramEnd"/>
      <w:r>
        <w:t xml:space="preserve"> the publication title, date, and publication number, if any, or the website and web page address (URL), or the speech title, presenter, date and place of delivery); and</w:t>
      </w:r>
    </w:p>
    <w:p w14:paraId="53EA7473" w14:textId="77777777" w:rsidR="001B72FC" w:rsidRDefault="001B72FC" w:rsidP="001B72FC">
      <w:pPr>
        <w:pStyle w:val="NoSpacing"/>
        <w:numPr>
          <w:ilvl w:val="0"/>
          <w:numId w:val="21"/>
        </w:numPr>
      </w:pPr>
      <w:r>
        <w:t xml:space="preserve">the specific reason(s) for believing the information does not comply with OMB, HHS or HRSA guidelines and is in error, with supporting documentation, if </w:t>
      </w:r>
      <w:proofErr w:type="gramStart"/>
      <w:r>
        <w:t>any;</w:t>
      </w:r>
      <w:proofErr w:type="gramEnd"/>
    </w:p>
    <w:p w14:paraId="64824946" w14:textId="77777777" w:rsidR="001B72FC" w:rsidRDefault="001B72FC" w:rsidP="001B72FC">
      <w:pPr>
        <w:pStyle w:val="NoSpacing"/>
        <w:numPr>
          <w:ilvl w:val="0"/>
          <w:numId w:val="21"/>
        </w:numPr>
      </w:pPr>
      <w:r>
        <w:t xml:space="preserve">the specific recommendations for correcting the </w:t>
      </w:r>
      <w:proofErr w:type="gramStart"/>
      <w:r>
        <w:t>information;</w:t>
      </w:r>
      <w:proofErr w:type="gramEnd"/>
    </w:p>
    <w:p w14:paraId="7541F90A" w14:textId="77777777" w:rsidR="001B72FC" w:rsidRDefault="001B72FC" w:rsidP="001B72FC">
      <w:pPr>
        <w:pStyle w:val="NoSpacing"/>
        <w:numPr>
          <w:ilvl w:val="0"/>
          <w:numId w:val="21"/>
        </w:numPr>
      </w:pPr>
      <w:r>
        <w:t>a description of how the person submitting the complaint is affected by the information error; and</w:t>
      </w:r>
    </w:p>
    <w:p w14:paraId="7EFBE313" w14:textId="77777777" w:rsidR="001B72FC" w:rsidRDefault="001B72FC" w:rsidP="001B72FC">
      <w:pPr>
        <w:pStyle w:val="NoSpacing"/>
        <w:numPr>
          <w:ilvl w:val="0"/>
          <w:numId w:val="21"/>
        </w:numPr>
      </w:pPr>
      <w:r>
        <w:t>the name, mailing address, telephone number, email address, and organizational affiliation, if any, of the individual making the complaint.</w:t>
      </w:r>
    </w:p>
    <w:p w14:paraId="20434637" w14:textId="77777777" w:rsidR="001B72FC" w:rsidRDefault="001B72FC" w:rsidP="001B72FC">
      <w:pPr>
        <w:pStyle w:val="NoSpacing"/>
        <w:ind w:left="720"/>
      </w:pPr>
      <w:r>
        <w:t>Complainants should be aware that they bear the ‘burden of proof’ with respect to the necessity for correction as well as with respect to the type of correction they seek.</w:t>
      </w:r>
    </w:p>
    <w:p w14:paraId="4FE97EA0" w14:textId="77777777" w:rsidR="001B72FC" w:rsidRDefault="001B72FC" w:rsidP="001B72FC">
      <w:pPr>
        <w:pStyle w:val="NoSpacing"/>
        <w:ind w:left="720"/>
      </w:pPr>
    </w:p>
    <w:p w14:paraId="4BABA760" w14:textId="77777777" w:rsidR="001B72FC" w:rsidRDefault="001B72FC" w:rsidP="001B72FC">
      <w:pPr>
        <w:pStyle w:val="NoSpacing"/>
        <w:ind w:left="720"/>
      </w:pPr>
      <w:r>
        <w:t>Complaints by mail should be directed to:</w:t>
      </w:r>
    </w:p>
    <w:p w14:paraId="3DC0D53D" w14:textId="77777777" w:rsidR="001B72FC" w:rsidRDefault="001B72FC" w:rsidP="00926232">
      <w:pPr>
        <w:pStyle w:val="NoSpacing"/>
        <w:ind w:left="1440"/>
      </w:pPr>
      <w:r>
        <w:t>Health Resources and Services Administration (HRSA)</w:t>
      </w:r>
    </w:p>
    <w:p w14:paraId="29C149B9" w14:textId="77777777" w:rsidR="001B72FC" w:rsidRDefault="001B72FC" w:rsidP="00926232">
      <w:pPr>
        <w:pStyle w:val="NoSpacing"/>
        <w:ind w:left="1440"/>
      </w:pPr>
      <w:r>
        <w:t>HRSA Chief Data Officer</w:t>
      </w:r>
    </w:p>
    <w:p w14:paraId="7735F966" w14:textId="77777777" w:rsidR="001B72FC" w:rsidRDefault="001B72FC" w:rsidP="00926232">
      <w:pPr>
        <w:pStyle w:val="NoSpacing"/>
        <w:ind w:left="1440"/>
      </w:pPr>
      <w:r>
        <w:t>Office of Planning, Analysis, and Evaluation (OPAE)</w:t>
      </w:r>
    </w:p>
    <w:p w14:paraId="6CADAAEC" w14:textId="77777777" w:rsidR="001B72FC" w:rsidRDefault="001B72FC" w:rsidP="00926232">
      <w:pPr>
        <w:pStyle w:val="NoSpacing"/>
        <w:ind w:left="1440"/>
      </w:pPr>
      <w:r>
        <w:t>5600 Fishers Lane, 14N-120</w:t>
      </w:r>
    </w:p>
    <w:p w14:paraId="5D831D17" w14:textId="77777777" w:rsidR="001B72FC" w:rsidRDefault="001B72FC" w:rsidP="00926232">
      <w:pPr>
        <w:pStyle w:val="NoSpacing"/>
        <w:ind w:left="1440"/>
      </w:pPr>
      <w:r>
        <w:t>Rockville, MD. 20857</w:t>
      </w:r>
    </w:p>
    <w:p w14:paraId="7DAE9A05" w14:textId="7F5D8E36" w:rsidR="00D90627" w:rsidRDefault="001B72FC" w:rsidP="00926232">
      <w:pPr>
        <w:pStyle w:val="NoSpacing"/>
        <w:ind w:left="1440"/>
      </w:pPr>
      <w:r>
        <w:t xml:space="preserve">Email complaints should be sent to </w:t>
      </w:r>
      <w:hyperlink r:id="rId8" w:history="1">
        <w:r w:rsidRPr="009E4893">
          <w:rPr>
            <w:rStyle w:val="Hyperlink"/>
          </w:rPr>
          <w:t>infoquality@hrsa.gov</w:t>
        </w:r>
      </w:hyperlink>
      <w:r>
        <w:t>.</w:t>
      </w:r>
    </w:p>
    <w:p w14:paraId="3D7D81C1" w14:textId="77777777" w:rsidR="00EC20D7" w:rsidRDefault="00EC20D7" w:rsidP="001B72FC">
      <w:pPr>
        <w:pStyle w:val="NoSpacing"/>
        <w:ind w:left="1080"/>
      </w:pPr>
    </w:p>
    <w:p w14:paraId="12E7A162" w14:textId="4979C990" w:rsidR="00EC20D7" w:rsidRDefault="00EC20D7" w:rsidP="0087184B">
      <w:pPr>
        <w:pStyle w:val="NoSpacing"/>
        <w:ind w:left="720"/>
      </w:pPr>
      <w:r>
        <w:lastRenderedPageBreak/>
        <w:t>DSHS</w:t>
      </w:r>
    </w:p>
    <w:p w14:paraId="6AAA487F" w14:textId="4D77F252" w:rsidR="00257C11" w:rsidRDefault="00257C11" w:rsidP="00257C11">
      <w:pPr>
        <w:pStyle w:val="NoSpacing"/>
        <w:ind w:left="720"/>
      </w:pPr>
      <w:r w:rsidRPr="00257C11">
        <w:t>The Department of State Health Services (DSHS) HIV/STD Program</w:t>
      </w:r>
      <w:r w:rsidRPr="00257C11">
        <w:t xml:space="preserve"> </w:t>
      </w:r>
      <w:r>
        <w:t xml:space="preserve">(Ryan White Part </w:t>
      </w:r>
      <w:proofErr w:type="gramStart"/>
      <w:r>
        <w:t>B</w:t>
      </w:r>
      <w:r>
        <w:t xml:space="preserve"> </w:t>
      </w:r>
      <w:r>
        <w:t>,</w:t>
      </w:r>
      <w:proofErr w:type="gramEnd"/>
      <w:r>
        <w:t xml:space="preserve"> State services </w:t>
      </w:r>
      <w:r>
        <w:t>&amp;</w:t>
      </w:r>
      <w:r>
        <w:t xml:space="preserve"> HOPWA</w:t>
      </w:r>
      <w:r>
        <w:t>) are the funders of the following services below:</w:t>
      </w:r>
    </w:p>
    <w:p w14:paraId="43B85FEC" w14:textId="77777777" w:rsidR="00257C11" w:rsidRDefault="00257C11" w:rsidP="00257C11">
      <w:pPr>
        <w:pStyle w:val="NoSpacing"/>
        <w:ind w:left="1440"/>
      </w:pPr>
      <w:r>
        <w:t xml:space="preserve">Case Management        </w:t>
      </w:r>
    </w:p>
    <w:p w14:paraId="1344B269" w14:textId="77777777" w:rsidR="00257C11" w:rsidRDefault="00257C11" w:rsidP="00257C11">
      <w:pPr>
        <w:pStyle w:val="NoSpacing"/>
        <w:ind w:left="1440"/>
      </w:pPr>
      <w:r>
        <w:t xml:space="preserve">Day Treatment      </w:t>
      </w:r>
      <w:r>
        <w:tab/>
      </w:r>
      <w:r>
        <w:tab/>
      </w:r>
    </w:p>
    <w:p w14:paraId="4D7D192C" w14:textId="77777777" w:rsidR="00257C11" w:rsidRDefault="00257C11" w:rsidP="00257C11">
      <w:pPr>
        <w:pStyle w:val="NoSpacing"/>
        <w:ind w:left="1440"/>
      </w:pPr>
      <w:r>
        <w:t xml:space="preserve">Housing/HOPWA         </w:t>
      </w:r>
      <w:r>
        <w:tab/>
      </w:r>
      <w:r>
        <w:tab/>
      </w:r>
    </w:p>
    <w:p w14:paraId="533B7B35" w14:textId="77777777" w:rsidR="00257C11" w:rsidRDefault="00257C11" w:rsidP="00257C11">
      <w:pPr>
        <w:pStyle w:val="NoSpacing"/>
        <w:ind w:left="1440"/>
      </w:pPr>
      <w:r>
        <w:t>Insurance Assistance</w:t>
      </w:r>
    </w:p>
    <w:p w14:paraId="2BF2925F" w14:textId="77777777" w:rsidR="00257C11" w:rsidRDefault="00257C11" w:rsidP="00257C11">
      <w:pPr>
        <w:pStyle w:val="NoSpacing"/>
        <w:ind w:left="1440"/>
      </w:pPr>
      <w:r>
        <w:t>Medical Transportation</w:t>
      </w:r>
    </w:p>
    <w:p w14:paraId="13E6127E" w14:textId="77777777" w:rsidR="00257C11" w:rsidRDefault="00257C11" w:rsidP="00257C11">
      <w:pPr>
        <w:pStyle w:val="NoSpacing"/>
        <w:ind w:left="1440"/>
      </w:pPr>
      <w:r>
        <w:t>Medication Assistance</w:t>
      </w:r>
      <w:r>
        <w:tab/>
      </w:r>
    </w:p>
    <w:p w14:paraId="7C60264A" w14:textId="77777777" w:rsidR="00257C11" w:rsidRDefault="00257C11" w:rsidP="00257C11">
      <w:pPr>
        <w:pStyle w:val="NoSpacing"/>
        <w:ind w:left="1440"/>
      </w:pPr>
      <w:r>
        <w:t>Mental Health Therapy</w:t>
      </w:r>
      <w:r>
        <w:tab/>
      </w:r>
    </w:p>
    <w:p w14:paraId="0FA9DFC5" w14:textId="77777777" w:rsidR="00257C11" w:rsidRDefault="00257C11" w:rsidP="00257C11">
      <w:pPr>
        <w:pStyle w:val="NoSpacing"/>
        <w:ind w:left="1440"/>
      </w:pPr>
      <w:r>
        <w:t xml:space="preserve">Nutritional Therapy </w:t>
      </w:r>
    </w:p>
    <w:p w14:paraId="02FA37DA" w14:textId="77777777" w:rsidR="00257C11" w:rsidRDefault="00257C11" w:rsidP="00257C11">
      <w:pPr>
        <w:pStyle w:val="NoSpacing"/>
        <w:ind w:left="1440"/>
      </w:pPr>
      <w:r>
        <w:t>Oral Health</w:t>
      </w:r>
    </w:p>
    <w:p w14:paraId="60367027" w14:textId="543D4AE9" w:rsidR="00AC6700" w:rsidRDefault="00257C11" w:rsidP="00257C11">
      <w:pPr>
        <w:pStyle w:val="NoSpacing"/>
        <w:ind w:left="1440"/>
      </w:pPr>
      <w:r>
        <w:t>Primary Medical Care</w:t>
      </w:r>
    </w:p>
    <w:p w14:paraId="5AC63710" w14:textId="77777777" w:rsidR="00092694" w:rsidRDefault="00092694" w:rsidP="006E1057">
      <w:pPr>
        <w:pStyle w:val="NoSpacing"/>
        <w:ind w:left="720"/>
      </w:pPr>
    </w:p>
    <w:p w14:paraId="2C588B77" w14:textId="3390F2FA" w:rsidR="00257C11" w:rsidRDefault="006E1057" w:rsidP="006E1057">
      <w:pPr>
        <w:pStyle w:val="NoSpacing"/>
        <w:ind w:left="720"/>
      </w:pPr>
      <w:r>
        <w:t xml:space="preserve">DSHS has its own process details can be found at: </w:t>
      </w:r>
      <w:hyperlink r:id="rId9" w:history="1">
        <w:r w:rsidRPr="009E4893">
          <w:rPr>
            <w:rStyle w:val="Hyperlink"/>
          </w:rPr>
          <w:t>https://www.dshs.texas.gov/hivstd/policy/procedures/020-050.shtm</w:t>
        </w:r>
      </w:hyperlink>
      <w:r>
        <w:t xml:space="preserve"> </w:t>
      </w:r>
    </w:p>
    <w:p w14:paraId="7A3A5E23" w14:textId="77777777" w:rsidR="006E1057" w:rsidRDefault="006E1057" w:rsidP="006E1057">
      <w:pPr>
        <w:pStyle w:val="NoSpacing"/>
        <w:ind w:left="720"/>
      </w:pPr>
    </w:p>
    <w:p w14:paraId="3B31D55B" w14:textId="77777777" w:rsidR="00926232" w:rsidRDefault="00926232" w:rsidP="00926232">
      <w:pPr>
        <w:pStyle w:val="NoSpacing"/>
        <w:ind w:left="720"/>
      </w:pPr>
      <w:r>
        <w:t>Texas HIV Medication Program (THMP):</w:t>
      </w:r>
    </w:p>
    <w:p w14:paraId="2E68C7B5" w14:textId="0B77D26A" w:rsidR="00926232" w:rsidRDefault="00926232" w:rsidP="00926232">
      <w:pPr>
        <w:pStyle w:val="NoSpacing"/>
        <w:ind w:left="720"/>
      </w:pPr>
      <w:r>
        <w:t>By phone:</w:t>
      </w:r>
      <w:r>
        <w:t xml:space="preserve"> </w:t>
      </w:r>
      <w:r>
        <w:t>(800) 255-1090 - toll-free</w:t>
      </w:r>
    </w:p>
    <w:p w14:paraId="18FF47D6" w14:textId="5A1DDDB5" w:rsidR="00926232" w:rsidRDefault="00926232" w:rsidP="00926232">
      <w:pPr>
        <w:pStyle w:val="NoSpacing"/>
        <w:ind w:left="720"/>
      </w:pPr>
      <w:r>
        <w:t>By fax:</w:t>
      </w:r>
      <w:r>
        <w:t xml:space="preserve"> </w:t>
      </w:r>
      <w:r>
        <w:t>(512) 989-4003 - HIV medication orders only</w:t>
      </w:r>
    </w:p>
    <w:p w14:paraId="1473A6C6" w14:textId="77777777" w:rsidR="00926232" w:rsidRDefault="00926232" w:rsidP="00926232">
      <w:pPr>
        <w:pStyle w:val="NoSpacing"/>
        <w:ind w:left="720" w:firstLine="720"/>
      </w:pPr>
      <w:r>
        <w:t>(512) 989-4011 - all other Texas HIV Medication Program faxes</w:t>
      </w:r>
    </w:p>
    <w:p w14:paraId="33D1BF17" w14:textId="77777777" w:rsidR="00926232" w:rsidRDefault="00926232" w:rsidP="00926232">
      <w:pPr>
        <w:pStyle w:val="NoSpacing"/>
        <w:ind w:left="720"/>
      </w:pPr>
    </w:p>
    <w:p w14:paraId="109CA1EF" w14:textId="77777777" w:rsidR="00926232" w:rsidRDefault="00926232" w:rsidP="00926232">
      <w:pPr>
        <w:pStyle w:val="NoSpacing"/>
        <w:ind w:left="720"/>
      </w:pPr>
      <w:r>
        <w:t>Other HIV/STD programs:</w:t>
      </w:r>
    </w:p>
    <w:p w14:paraId="088E43B1" w14:textId="1809B518" w:rsidR="00926232" w:rsidRDefault="00926232" w:rsidP="00926232">
      <w:pPr>
        <w:pStyle w:val="NoSpacing"/>
        <w:ind w:left="720"/>
      </w:pPr>
      <w:r>
        <w:t>By phone:(737) 255-4300</w:t>
      </w:r>
    </w:p>
    <w:p w14:paraId="54C78C48" w14:textId="77777777" w:rsidR="00926232" w:rsidRDefault="00926232" w:rsidP="00926232">
      <w:pPr>
        <w:pStyle w:val="NoSpacing"/>
        <w:ind w:left="720"/>
      </w:pPr>
      <w:r>
        <w:t>By fax: (do not fax confidential information, see disease reporting)</w:t>
      </w:r>
    </w:p>
    <w:p w14:paraId="1350B5BB" w14:textId="4B6052AE" w:rsidR="00926232" w:rsidRDefault="00926232" w:rsidP="00926232">
      <w:pPr>
        <w:pStyle w:val="NoSpacing"/>
        <w:ind w:left="720"/>
      </w:pPr>
      <w:r>
        <w:t>(512) 255-4008 - main HIV/STD Program fax number</w:t>
      </w:r>
    </w:p>
    <w:p w14:paraId="6F76F51F" w14:textId="77777777" w:rsidR="00926232" w:rsidRDefault="00883635" w:rsidP="00DC0DD1">
      <w:pPr>
        <w:pStyle w:val="Default"/>
      </w:pPr>
      <w:r>
        <w:t xml:space="preserve"> </w:t>
      </w:r>
    </w:p>
    <w:p w14:paraId="126DC449" w14:textId="41A68785" w:rsidR="00DC0DD1" w:rsidRDefault="00DC0DD1" w:rsidP="00DC0DD1">
      <w:pPr>
        <w:pStyle w:val="Default"/>
        <w:rPr>
          <w:sz w:val="23"/>
          <w:szCs w:val="23"/>
        </w:rPr>
      </w:pPr>
      <w:r>
        <w:rPr>
          <w:sz w:val="23"/>
          <w:szCs w:val="23"/>
        </w:rPr>
        <w:t xml:space="preserve">You may call </w:t>
      </w:r>
      <w:r w:rsidR="00E777C3">
        <w:rPr>
          <w:sz w:val="23"/>
          <w:szCs w:val="23"/>
        </w:rPr>
        <w:t xml:space="preserve">or text </w:t>
      </w:r>
      <w:r>
        <w:rPr>
          <w:sz w:val="23"/>
          <w:szCs w:val="23"/>
        </w:rPr>
        <w:t>for questions or assistance with this form.</w:t>
      </w:r>
    </w:p>
    <w:p w14:paraId="7D46F2BF" w14:textId="180FDD9E" w:rsidR="00EC20D7" w:rsidRDefault="00EC20D7" w:rsidP="00EC20D7">
      <w:pPr>
        <w:pStyle w:val="NoSpacing"/>
        <w:rPr>
          <w:noProof/>
          <w:sz w:val="24"/>
          <w:szCs w:val="24"/>
        </w:rPr>
      </w:pPr>
    </w:p>
    <w:p w14:paraId="25DB761C" w14:textId="77777777" w:rsidR="00EC20D7" w:rsidRDefault="00EC20D7" w:rsidP="00EC20D7">
      <w:pPr>
        <w:pStyle w:val="NoSpacing"/>
        <w:rPr>
          <w:noProof/>
          <w:sz w:val="24"/>
          <w:szCs w:val="24"/>
        </w:rPr>
      </w:pPr>
    </w:p>
    <w:p w14:paraId="6F4ED939" w14:textId="77777777" w:rsidR="008C768D" w:rsidRPr="008C768D" w:rsidRDefault="008C768D" w:rsidP="00EC20D7">
      <w:pPr>
        <w:pStyle w:val="NoSpacing"/>
        <w:rPr>
          <w:noProof/>
          <w:sz w:val="24"/>
          <w:szCs w:val="24"/>
        </w:rPr>
      </w:pPr>
      <w:r w:rsidRPr="008C768D">
        <w:rPr>
          <w:noProof/>
          <w:sz w:val="24"/>
          <w:szCs w:val="24"/>
        </w:rPr>
        <w:drawing>
          <wp:anchor distT="0" distB="0" distL="114300" distR="114300" simplePos="0" relativeHeight="251658240" behindDoc="1" locked="0" layoutInCell="1" allowOverlap="1" wp14:anchorId="6109E60E" wp14:editId="53CB8F3C">
            <wp:simplePos x="0" y="0"/>
            <wp:positionH relativeFrom="column">
              <wp:align>left</wp:align>
            </wp:positionH>
            <wp:positionV relativeFrom="paragraph">
              <wp:posOffset>0</wp:posOffset>
            </wp:positionV>
            <wp:extent cx="504825" cy="1085850"/>
            <wp:effectExtent l="19050" t="0" r="9525" b="0"/>
            <wp:wrapTight wrapText="bothSides">
              <wp:wrapPolygon edited="0">
                <wp:start x="-815" y="0"/>
                <wp:lineTo x="-815" y="21221"/>
                <wp:lineTo x="22008" y="21221"/>
                <wp:lineTo x="22008" y="0"/>
                <wp:lineTo x="-815" y="0"/>
              </wp:wrapPolygon>
            </wp:wrapTight>
            <wp:docPr id="2" name="Picture 5" descr="cid:image001.jpg@01CB70EB.E2A8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B70EB.E2A83110"/>
                    <pic:cNvPicPr>
                      <a:picLocks noChangeAspect="1" noChangeArrowheads="1"/>
                    </pic:cNvPicPr>
                  </pic:nvPicPr>
                  <pic:blipFill>
                    <a:blip r:embed="rId10" cstate="print"/>
                    <a:srcRect/>
                    <a:stretch>
                      <a:fillRect/>
                    </a:stretch>
                  </pic:blipFill>
                  <pic:spPr bwMode="auto">
                    <a:xfrm>
                      <a:off x="0" y="0"/>
                      <a:ext cx="504825" cy="1085850"/>
                    </a:xfrm>
                    <a:prstGeom prst="rect">
                      <a:avLst/>
                    </a:prstGeom>
                    <a:noFill/>
                  </pic:spPr>
                </pic:pic>
              </a:graphicData>
            </a:graphic>
          </wp:anchor>
        </w:drawing>
      </w:r>
      <w:r w:rsidRPr="008C768D">
        <w:rPr>
          <w:noProof/>
          <w:sz w:val="24"/>
          <w:szCs w:val="24"/>
        </w:rPr>
        <w:t>Reachelian Ellison, Consumer Relations Coordinator</w:t>
      </w:r>
    </w:p>
    <w:p w14:paraId="6E6B304E" w14:textId="77777777" w:rsidR="00DC0DD1" w:rsidRDefault="00DC0DD1" w:rsidP="00DC0DD1">
      <w:pPr>
        <w:pStyle w:val="Default"/>
        <w:rPr>
          <w:sz w:val="23"/>
          <w:szCs w:val="23"/>
        </w:rPr>
      </w:pPr>
      <w:r>
        <w:rPr>
          <w:sz w:val="23"/>
          <w:szCs w:val="23"/>
        </w:rPr>
        <w:t xml:space="preserve">Consumer Relations Coordinator </w:t>
      </w:r>
    </w:p>
    <w:p w14:paraId="2129036E" w14:textId="77777777" w:rsidR="00DC0DD1" w:rsidRDefault="00DC0DD1" w:rsidP="00DC0DD1">
      <w:pPr>
        <w:pStyle w:val="Default"/>
        <w:rPr>
          <w:sz w:val="23"/>
          <w:szCs w:val="23"/>
        </w:rPr>
      </w:pPr>
      <w:r>
        <w:rPr>
          <w:sz w:val="23"/>
          <w:szCs w:val="23"/>
        </w:rPr>
        <w:t xml:space="preserve">500 Lovett Ste. 100 </w:t>
      </w:r>
    </w:p>
    <w:p w14:paraId="3D756229" w14:textId="77777777" w:rsidR="00DC0DD1" w:rsidRDefault="00DC0DD1" w:rsidP="00DC0DD1">
      <w:pPr>
        <w:pStyle w:val="Default"/>
        <w:rPr>
          <w:sz w:val="23"/>
          <w:szCs w:val="23"/>
        </w:rPr>
      </w:pPr>
      <w:r>
        <w:rPr>
          <w:sz w:val="23"/>
          <w:szCs w:val="23"/>
        </w:rPr>
        <w:t xml:space="preserve">Houston Texas 77006 </w:t>
      </w:r>
    </w:p>
    <w:p w14:paraId="5B439882" w14:textId="77777777" w:rsidR="00DC0DD1" w:rsidRDefault="00DC0DD1" w:rsidP="00DC0DD1">
      <w:pPr>
        <w:pStyle w:val="Default"/>
        <w:rPr>
          <w:sz w:val="23"/>
          <w:szCs w:val="23"/>
        </w:rPr>
      </w:pPr>
      <w:r>
        <w:rPr>
          <w:sz w:val="23"/>
          <w:szCs w:val="23"/>
        </w:rPr>
        <w:t xml:space="preserve">rellison@hivtrg.org </w:t>
      </w:r>
    </w:p>
    <w:p w14:paraId="4B3E965B" w14:textId="71D514A2" w:rsidR="00DC0DD1" w:rsidRDefault="00DC0DD1" w:rsidP="00DC0DD1">
      <w:pPr>
        <w:pStyle w:val="Default"/>
        <w:rPr>
          <w:sz w:val="23"/>
          <w:szCs w:val="23"/>
        </w:rPr>
      </w:pPr>
      <w:r>
        <w:rPr>
          <w:sz w:val="23"/>
          <w:szCs w:val="23"/>
        </w:rPr>
        <w:t>832-533-0743</w:t>
      </w:r>
      <w:r w:rsidR="00E777C3">
        <w:rPr>
          <w:sz w:val="23"/>
          <w:szCs w:val="23"/>
        </w:rPr>
        <w:t xml:space="preserve"> </w:t>
      </w:r>
      <w:r>
        <w:rPr>
          <w:sz w:val="23"/>
          <w:szCs w:val="23"/>
        </w:rPr>
        <w:t>cell</w:t>
      </w:r>
    </w:p>
    <w:p w14:paraId="3B1B06D0" w14:textId="77777777" w:rsidR="00DC0DD1" w:rsidRDefault="00DC0DD1" w:rsidP="00DC0DD1">
      <w:pPr>
        <w:pStyle w:val="Default"/>
        <w:rPr>
          <w:sz w:val="23"/>
          <w:szCs w:val="23"/>
        </w:rPr>
      </w:pPr>
      <w:r>
        <w:rPr>
          <w:sz w:val="23"/>
          <w:szCs w:val="23"/>
        </w:rPr>
        <w:t xml:space="preserve">713-526-2369 fax </w:t>
      </w:r>
    </w:p>
    <w:p w14:paraId="7B52DEAD" w14:textId="77777777" w:rsidR="00883635" w:rsidRDefault="00883635" w:rsidP="00EC20D7">
      <w:pPr>
        <w:pStyle w:val="NoSpacing"/>
      </w:pPr>
    </w:p>
    <w:p w14:paraId="353583B1" w14:textId="77777777" w:rsidR="00883635" w:rsidRDefault="002A7053" w:rsidP="00EC20D7">
      <w:pPr>
        <w:pStyle w:val="NoSpacing"/>
      </w:pPr>
      <w:r>
        <w:t>PLEASE NOTICE: Problems</w:t>
      </w:r>
      <w:r w:rsidR="00EC20D7">
        <w:t xml:space="preserve"> that interfere with access to </w:t>
      </w:r>
      <w:r w:rsidR="0097675B">
        <w:t xml:space="preserve">medical care, </w:t>
      </w:r>
      <w:r w:rsidR="00EC20D7">
        <w:t xml:space="preserve">medication, </w:t>
      </w:r>
      <w:proofErr w:type="gramStart"/>
      <w:r w:rsidR="0097675B">
        <w:t>compliance</w:t>
      </w:r>
      <w:proofErr w:type="gramEnd"/>
      <w:r w:rsidR="0097675B">
        <w:t xml:space="preserve"> or adherence will be addressed</w:t>
      </w:r>
      <w:r w:rsidR="003429B0">
        <w:t>.</w:t>
      </w:r>
      <w:r w:rsidR="0097675B">
        <w:t xml:space="preserve"> </w:t>
      </w:r>
      <w:r w:rsidR="00EC20D7">
        <w:t xml:space="preserve"> P</w:t>
      </w:r>
      <w:r w:rsidR="0087184B">
        <w:t xml:space="preserve">roblems which are outside of the realm of TRG will be referred to the appropriate source. (i.e., EEOC for job related complaints) </w:t>
      </w:r>
    </w:p>
    <w:sectPr w:rsidR="00883635" w:rsidSect="00311867">
      <w:footerReference w:type="default" r:id="rId11"/>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385C" w14:textId="77777777" w:rsidR="00252392" w:rsidRDefault="00252392" w:rsidP="003429B0">
      <w:pPr>
        <w:spacing w:after="0" w:line="240" w:lineRule="auto"/>
      </w:pPr>
      <w:r>
        <w:separator/>
      </w:r>
    </w:p>
  </w:endnote>
  <w:endnote w:type="continuationSeparator" w:id="0">
    <w:p w14:paraId="775BD22E" w14:textId="77777777" w:rsidR="00252392" w:rsidRDefault="00252392" w:rsidP="0034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albaum Text">
    <w:altName w:val="Walbaum Text"/>
    <w:charset w:val="00"/>
    <w:family w:val="roman"/>
    <w:pitch w:val="variable"/>
    <w:sig w:usb0="8000002F" w:usb1="0000000A" w:usb2="00000000" w:usb3="00000000" w:csb0="00000001"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7128"/>
      <w:docPartObj>
        <w:docPartGallery w:val="Page Numbers (Bottom of Page)"/>
        <w:docPartUnique/>
      </w:docPartObj>
    </w:sdtPr>
    <w:sdtEndPr>
      <w:rPr>
        <w:noProof/>
      </w:rPr>
    </w:sdtEndPr>
    <w:sdtContent>
      <w:p w14:paraId="603FB5D4" w14:textId="41269317" w:rsidR="00926232" w:rsidRDefault="009262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AB7004" w14:textId="77777777" w:rsidR="00252392" w:rsidRDefault="00252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BEF5" w14:textId="77777777" w:rsidR="00252392" w:rsidRDefault="00252392" w:rsidP="003429B0">
      <w:pPr>
        <w:spacing w:after="0" w:line="240" w:lineRule="auto"/>
      </w:pPr>
      <w:r>
        <w:separator/>
      </w:r>
    </w:p>
  </w:footnote>
  <w:footnote w:type="continuationSeparator" w:id="0">
    <w:p w14:paraId="35D5276B" w14:textId="77777777" w:rsidR="00252392" w:rsidRDefault="00252392" w:rsidP="00342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B6F"/>
    <w:multiLevelType w:val="hybridMultilevel"/>
    <w:tmpl w:val="6CD6CAC6"/>
    <w:lvl w:ilvl="0" w:tplc="B9B4B0AA">
      <w:start w:val="1"/>
      <w:numFmt w:val="bullet"/>
      <w:lvlText w:val="-"/>
      <w:lvlJc w:val="left"/>
      <w:pPr>
        <w:ind w:left="720" w:hanging="360"/>
      </w:pPr>
      <w:rPr>
        <w:rFonts w:ascii="Walbaum Text" w:hAnsi="Walbaum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09CC"/>
    <w:multiLevelType w:val="hybridMultilevel"/>
    <w:tmpl w:val="00C6296C"/>
    <w:lvl w:ilvl="0" w:tplc="60A410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7341A"/>
    <w:multiLevelType w:val="hybridMultilevel"/>
    <w:tmpl w:val="156AF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C027E"/>
    <w:multiLevelType w:val="hybridMultilevel"/>
    <w:tmpl w:val="98683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420B2"/>
    <w:multiLevelType w:val="multilevel"/>
    <w:tmpl w:val="12B2A4B0"/>
    <w:lvl w:ilvl="0">
      <w:start w:val="713"/>
      <w:numFmt w:val="decimal"/>
      <w:lvlText w:val="%1"/>
      <w:lvlJc w:val="left"/>
      <w:pPr>
        <w:ind w:left="1350" w:hanging="1350"/>
      </w:pPr>
      <w:rPr>
        <w:rFonts w:hint="default"/>
      </w:rPr>
    </w:lvl>
    <w:lvl w:ilvl="1">
      <w:start w:val="526"/>
      <w:numFmt w:val="decimal"/>
      <w:lvlText w:val="%1-%2"/>
      <w:lvlJc w:val="left"/>
      <w:pPr>
        <w:ind w:left="1350" w:hanging="1350"/>
      </w:pPr>
      <w:rPr>
        <w:rFonts w:hint="default"/>
      </w:rPr>
    </w:lvl>
    <w:lvl w:ilvl="2">
      <w:start w:val="2369"/>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85757D"/>
    <w:multiLevelType w:val="hybridMultilevel"/>
    <w:tmpl w:val="F5F2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369E3"/>
    <w:multiLevelType w:val="hybridMultilevel"/>
    <w:tmpl w:val="2DCEA124"/>
    <w:lvl w:ilvl="0" w:tplc="67F6DCE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9C3952"/>
    <w:multiLevelType w:val="hybridMultilevel"/>
    <w:tmpl w:val="8D56A12A"/>
    <w:lvl w:ilvl="0" w:tplc="337C6D12">
      <w:start w:val="1"/>
      <w:numFmt w:val="bullet"/>
      <w:lvlText w:val="•"/>
      <w:lvlJc w:val="left"/>
      <w:pPr>
        <w:tabs>
          <w:tab w:val="num" w:pos="720"/>
        </w:tabs>
        <w:ind w:left="720" w:hanging="360"/>
      </w:pPr>
      <w:rPr>
        <w:rFonts w:ascii="Arial" w:hAnsi="Arial" w:hint="default"/>
      </w:rPr>
    </w:lvl>
    <w:lvl w:ilvl="1" w:tplc="EA463A30" w:tentative="1">
      <w:start w:val="1"/>
      <w:numFmt w:val="bullet"/>
      <w:lvlText w:val="•"/>
      <w:lvlJc w:val="left"/>
      <w:pPr>
        <w:tabs>
          <w:tab w:val="num" w:pos="1440"/>
        </w:tabs>
        <w:ind w:left="1440" w:hanging="360"/>
      </w:pPr>
      <w:rPr>
        <w:rFonts w:ascii="Arial" w:hAnsi="Arial" w:hint="default"/>
      </w:rPr>
    </w:lvl>
    <w:lvl w:ilvl="2" w:tplc="8C981576" w:tentative="1">
      <w:start w:val="1"/>
      <w:numFmt w:val="bullet"/>
      <w:lvlText w:val="•"/>
      <w:lvlJc w:val="left"/>
      <w:pPr>
        <w:tabs>
          <w:tab w:val="num" w:pos="2160"/>
        </w:tabs>
        <w:ind w:left="2160" w:hanging="360"/>
      </w:pPr>
      <w:rPr>
        <w:rFonts w:ascii="Arial" w:hAnsi="Arial" w:hint="default"/>
      </w:rPr>
    </w:lvl>
    <w:lvl w:ilvl="3" w:tplc="D714AC84" w:tentative="1">
      <w:start w:val="1"/>
      <w:numFmt w:val="bullet"/>
      <w:lvlText w:val="•"/>
      <w:lvlJc w:val="left"/>
      <w:pPr>
        <w:tabs>
          <w:tab w:val="num" w:pos="2880"/>
        </w:tabs>
        <w:ind w:left="2880" w:hanging="360"/>
      </w:pPr>
      <w:rPr>
        <w:rFonts w:ascii="Arial" w:hAnsi="Arial" w:hint="default"/>
      </w:rPr>
    </w:lvl>
    <w:lvl w:ilvl="4" w:tplc="ED9E848C" w:tentative="1">
      <w:start w:val="1"/>
      <w:numFmt w:val="bullet"/>
      <w:lvlText w:val="•"/>
      <w:lvlJc w:val="left"/>
      <w:pPr>
        <w:tabs>
          <w:tab w:val="num" w:pos="3600"/>
        </w:tabs>
        <w:ind w:left="3600" w:hanging="360"/>
      </w:pPr>
      <w:rPr>
        <w:rFonts w:ascii="Arial" w:hAnsi="Arial" w:hint="default"/>
      </w:rPr>
    </w:lvl>
    <w:lvl w:ilvl="5" w:tplc="55447B26" w:tentative="1">
      <w:start w:val="1"/>
      <w:numFmt w:val="bullet"/>
      <w:lvlText w:val="•"/>
      <w:lvlJc w:val="left"/>
      <w:pPr>
        <w:tabs>
          <w:tab w:val="num" w:pos="4320"/>
        </w:tabs>
        <w:ind w:left="4320" w:hanging="360"/>
      </w:pPr>
      <w:rPr>
        <w:rFonts w:ascii="Arial" w:hAnsi="Arial" w:hint="default"/>
      </w:rPr>
    </w:lvl>
    <w:lvl w:ilvl="6" w:tplc="ED7EA7B0" w:tentative="1">
      <w:start w:val="1"/>
      <w:numFmt w:val="bullet"/>
      <w:lvlText w:val="•"/>
      <w:lvlJc w:val="left"/>
      <w:pPr>
        <w:tabs>
          <w:tab w:val="num" w:pos="5040"/>
        </w:tabs>
        <w:ind w:left="5040" w:hanging="360"/>
      </w:pPr>
      <w:rPr>
        <w:rFonts w:ascii="Arial" w:hAnsi="Arial" w:hint="default"/>
      </w:rPr>
    </w:lvl>
    <w:lvl w:ilvl="7" w:tplc="8C866838" w:tentative="1">
      <w:start w:val="1"/>
      <w:numFmt w:val="bullet"/>
      <w:lvlText w:val="•"/>
      <w:lvlJc w:val="left"/>
      <w:pPr>
        <w:tabs>
          <w:tab w:val="num" w:pos="5760"/>
        </w:tabs>
        <w:ind w:left="5760" w:hanging="360"/>
      </w:pPr>
      <w:rPr>
        <w:rFonts w:ascii="Arial" w:hAnsi="Arial" w:hint="default"/>
      </w:rPr>
    </w:lvl>
    <w:lvl w:ilvl="8" w:tplc="8E7A78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926DAC"/>
    <w:multiLevelType w:val="hybridMultilevel"/>
    <w:tmpl w:val="492694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8398E"/>
    <w:multiLevelType w:val="hybridMultilevel"/>
    <w:tmpl w:val="82267252"/>
    <w:lvl w:ilvl="0" w:tplc="B9B4B0AA">
      <w:start w:val="1"/>
      <w:numFmt w:val="bullet"/>
      <w:lvlText w:val="-"/>
      <w:lvlJc w:val="left"/>
      <w:pPr>
        <w:ind w:left="720" w:hanging="360"/>
      </w:pPr>
      <w:rPr>
        <w:rFonts w:ascii="Walbaum Text" w:hAnsi="Walbaum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D5E3D"/>
    <w:multiLevelType w:val="hybridMultilevel"/>
    <w:tmpl w:val="2358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C45E0"/>
    <w:multiLevelType w:val="hybridMultilevel"/>
    <w:tmpl w:val="CED0B74C"/>
    <w:lvl w:ilvl="0" w:tplc="67F6DCE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170B55"/>
    <w:multiLevelType w:val="hybridMultilevel"/>
    <w:tmpl w:val="B6BE2270"/>
    <w:lvl w:ilvl="0" w:tplc="748E0ABC">
      <w:start w:val="1"/>
      <w:numFmt w:val="bullet"/>
      <w:lvlText w:val="•"/>
      <w:lvlJc w:val="left"/>
      <w:pPr>
        <w:tabs>
          <w:tab w:val="num" w:pos="720"/>
        </w:tabs>
        <w:ind w:left="720" w:hanging="360"/>
      </w:pPr>
      <w:rPr>
        <w:rFonts w:ascii="Arial" w:hAnsi="Arial" w:hint="default"/>
      </w:rPr>
    </w:lvl>
    <w:lvl w:ilvl="1" w:tplc="4C4EE344" w:tentative="1">
      <w:start w:val="1"/>
      <w:numFmt w:val="bullet"/>
      <w:lvlText w:val="•"/>
      <w:lvlJc w:val="left"/>
      <w:pPr>
        <w:tabs>
          <w:tab w:val="num" w:pos="1440"/>
        </w:tabs>
        <w:ind w:left="1440" w:hanging="360"/>
      </w:pPr>
      <w:rPr>
        <w:rFonts w:ascii="Arial" w:hAnsi="Arial" w:hint="default"/>
      </w:rPr>
    </w:lvl>
    <w:lvl w:ilvl="2" w:tplc="2A6CD974" w:tentative="1">
      <w:start w:val="1"/>
      <w:numFmt w:val="bullet"/>
      <w:lvlText w:val="•"/>
      <w:lvlJc w:val="left"/>
      <w:pPr>
        <w:tabs>
          <w:tab w:val="num" w:pos="2160"/>
        </w:tabs>
        <w:ind w:left="2160" w:hanging="360"/>
      </w:pPr>
      <w:rPr>
        <w:rFonts w:ascii="Arial" w:hAnsi="Arial" w:hint="default"/>
      </w:rPr>
    </w:lvl>
    <w:lvl w:ilvl="3" w:tplc="BBD2F0A2" w:tentative="1">
      <w:start w:val="1"/>
      <w:numFmt w:val="bullet"/>
      <w:lvlText w:val="•"/>
      <w:lvlJc w:val="left"/>
      <w:pPr>
        <w:tabs>
          <w:tab w:val="num" w:pos="2880"/>
        </w:tabs>
        <w:ind w:left="2880" w:hanging="360"/>
      </w:pPr>
      <w:rPr>
        <w:rFonts w:ascii="Arial" w:hAnsi="Arial" w:hint="default"/>
      </w:rPr>
    </w:lvl>
    <w:lvl w:ilvl="4" w:tplc="376A61B4" w:tentative="1">
      <w:start w:val="1"/>
      <w:numFmt w:val="bullet"/>
      <w:lvlText w:val="•"/>
      <w:lvlJc w:val="left"/>
      <w:pPr>
        <w:tabs>
          <w:tab w:val="num" w:pos="3600"/>
        </w:tabs>
        <w:ind w:left="3600" w:hanging="360"/>
      </w:pPr>
      <w:rPr>
        <w:rFonts w:ascii="Arial" w:hAnsi="Arial" w:hint="default"/>
      </w:rPr>
    </w:lvl>
    <w:lvl w:ilvl="5" w:tplc="9FA28602" w:tentative="1">
      <w:start w:val="1"/>
      <w:numFmt w:val="bullet"/>
      <w:lvlText w:val="•"/>
      <w:lvlJc w:val="left"/>
      <w:pPr>
        <w:tabs>
          <w:tab w:val="num" w:pos="4320"/>
        </w:tabs>
        <w:ind w:left="4320" w:hanging="360"/>
      </w:pPr>
      <w:rPr>
        <w:rFonts w:ascii="Arial" w:hAnsi="Arial" w:hint="default"/>
      </w:rPr>
    </w:lvl>
    <w:lvl w:ilvl="6" w:tplc="6DF0EBBA" w:tentative="1">
      <w:start w:val="1"/>
      <w:numFmt w:val="bullet"/>
      <w:lvlText w:val="•"/>
      <w:lvlJc w:val="left"/>
      <w:pPr>
        <w:tabs>
          <w:tab w:val="num" w:pos="5040"/>
        </w:tabs>
        <w:ind w:left="5040" w:hanging="360"/>
      </w:pPr>
      <w:rPr>
        <w:rFonts w:ascii="Arial" w:hAnsi="Arial" w:hint="default"/>
      </w:rPr>
    </w:lvl>
    <w:lvl w:ilvl="7" w:tplc="0738400A" w:tentative="1">
      <w:start w:val="1"/>
      <w:numFmt w:val="bullet"/>
      <w:lvlText w:val="•"/>
      <w:lvlJc w:val="left"/>
      <w:pPr>
        <w:tabs>
          <w:tab w:val="num" w:pos="5760"/>
        </w:tabs>
        <w:ind w:left="5760" w:hanging="360"/>
      </w:pPr>
      <w:rPr>
        <w:rFonts w:ascii="Arial" w:hAnsi="Arial" w:hint="default"/>
      </w:rPr>
    </w:lvl>
    <w:lvl w:ilvl="8" w:tplc="15F6BC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EF73A4"/>
    <w:multiLevelType w:val="hybridMultilevel"/>
    <w:tmpl w:val="5BD67F1E"/>
    <w:lvl w:ilvl="0" w:tplc="67F6DCE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267564"/>
    <w:multiLevelType w:val="hybridMultilevel"/>
    <w:tmpl w:val="7A56B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4D0670"/>
    <w:multiLevelType w:val="hybridMultilevel"/>
    <w:tmpl w:val="5872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00799"/>
    <w:multiLevelType w:val="hybridMultilevel"/>
    <w:tmpl w:val="6D0E1F54"/>
    <w:lvl w:ilvl="0" w:tplc="60A4107E">
      <w:start w:val="1"/>
      <w:numFmt w:val="bullet"/>
      <w:lvlText w:val="•"/>
      <w:lvlJc w:val="left"/>
      <w:pPr>
        <w:tabs>
          <w:tab w:val="num" w:pos="720"/>
        </w:tabs>
        <w:ind w:left="720" w:hanging="360"/>
      </w:pPr>
      <w:rPr>
        <w:rFonts w:ascii="Arial" w:hAnsi="Arial" w:hint="default"/>
      </w:rPr>
    </w:lvl>
    <w:lvl w:ilvl="1" w:tplc="219CC116" w:tentative="1">
      <w:start w:val="1"/>
      <w:numFmt w:val="bullet"/>
      <w:lvlText w:val="•"/>
      <w:lvlJc w:val="left"/>
      <w:pPr>
        <w:tabs>
          <w:tab w:val="num" w:pos="1440"/>
        </w:tabs>
        <w:ind w:left="1440" w:hanging="360"/>
      </w:pPr>
      <w:rPr>
        <w:rFonts w:ascii="Arial" w:hAnsi="Arial" w:hint="default"/>
      </w:rPr>
    </w:lvl>
    <w:lvl w:ilvl="2" w:tplc="EAE4C394" w:tentative="1">
      <w:start w:val="1"/>
      <w:numFmt w:val="bullet"/>
      <w:lvlText w:val="•"/>
      <w:lvlJc w:val="left"/>
      <w:pPr>
        <w:tabs>
          <w:tab w:val="num" w:pos="2160"/>
        </w:tabs>
        <w:ind w:left="2160" w:hanging="360"/>
      </w:pPr>
      <w:rPr>
        <w:rFonts w:ascii="Arial" w:hAnsi="Arial" w:hint="default"/>
      </w:rPr>
    </w:lvl>
    <w:lvl w:ilvl="3" w:tplc="8DE066B2" w:tentative="1">
      <w:start w:val="1"/>
      <w:numFmt w:val="bullet"/>
      <w:lvlText w:val="•"/>
      <w:lvlJc w:val="left"/>
      <w:pPr>
        <w:tabs>
          <w:tab w:val="num" w:pos="2880"/>
        </w:tabs>
        <w:ind w:left="2880" w:hanging="360"/>
      </w:pPr>
      <w:rPr>
        <w:rFonts w:ascii="Arial" w:hAnsi="Arial" w:hint="default"/>
      </w:rPr>
    </w:lvl>
    <w:lvl w:ilvl="4" w:tplc="1FCE6BA6" w:tentative="1">
      <w:start w:val="1"/>
      <w:numFmt w:val="bullet"/>
      <w:lvlText w:val="•"/>
      <w:lvlJc w:val="left"/>
      <w:pPr>
        <w:tabs>
          <w:tab w:val="num" w:pos="3600"/>
        </w:tabs>
        <w:ind w:left="3600" w:hanging="360"/>
      </w:pPr>
      <w:rPr>
        <w:rFonts w:ascii="Arial" w:hAnsi="Arial" w:hint="default"/>
      </w:rPr>
    </w:lvl>
    <w:lvl w:ilvl="5" w:tplc="2B3AD9DA" w:tentative="1">
      <w:start w:val="1"/>
      <w:numFmt w:val="bullet"/>
      <w:lvlText w:val="•"/>
      <w:lvlJc w:val="left"/>
      <w:pPr>
        <w:tabs>
          <w:tab w:val="num" w:pos="4320"/>
        </w:tabs>
        <w:ind w:left="4320" w:hanging="360"/>
      </w:pPr>
      <w:rPr>
        <w:rFonts w:ascii="Arial" w:hAnsi="Arial" w:hint="default"/>
      </w:rPr>
    </w:lvl>
    <w:lvl w:ilvl="6" w:tplc="441E8894" w:tentative="1">
      <w:start w:val="1"/>
      <w:numFmt w:val="bullet"/>
      <w:lvlText w:val="•"/>
      <w:lvlJc w:val="left"/>
      <w:pPr>
        <w:tabs>
          <w:tab w:val="num" w:pos="5040"/>
        </w:tabs>
        <w:ind w:left="5040" w:hanging="360"/>
      </w:pPr>
      <w:rPr>
        <w:rFonts w:ascii="Arial" w:hAnsi="Arial" w:hint="default"/>
      </w:rPr>
    </w:lvl>
    <w:lvl w:ilvl="7" w:tplc="24D69FFE" w:tentative="1">
      <w:start w:val="1"/>
      <w:numFmt w:val="bullet"/>
      <w:lvlText w:val="•"/>
      <w:lvlJc w:val="left"/>
      <w:pPr>
        <w:tabs>
          <w:tab w:val="num" w:pos="5760"/>
        </w:tabs>
        <w:ind w:left="5760" w:hanging="360"/>
      </w:pPr>
      <w:rPr>
        <w:rFonts w:ascii="Arial" w:hAnsi="Arial" w:hint="default"/>
      </w:rPr>
    </w:lvl>
    <w:lvl w:ilvl="8" w:tplc="484AB5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D38474E"/>
    <w:multiLevelType w:val="hybridMultilevel"/>
    <w:tmpl w:val="740C6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FC24F1"/>
    <w:multiLevelType w:val="hybridMultilevel"/>
    <w:tmpl w:val="EB108E0C"/>
    <w:lvl w:ilvl="0" w:tplc="67F6DCE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AE60FC"/>
    <w:multiLevelType w:val="hybridMultilevel"/>
    <w:tmpl w:val="CADCFD14"/>
    <w:lvl w:ilvl="0" w:tplc="81564A2E">
      <w:start w:val="1"/>
      <w:numFmt w:val="bullet"/>
      <w:lvlText w:val="•"/>
      <w:lvlJc w:val="left"/>
      <w:pPr>
        <w:tabs>
          <w:tab w:val="num" w:pos="720"/>
        </w:tabs>
        <w:ind w:left="720" w:hanging="360"/>
      </w:pPr>
      <w:rPr>
        <w:rFonts w:ascii="Arial" w:hAnsi="Arial" w:hint="default"/>
      </w:rPr>
    </w:lvl>
    <w:lvl w:ilvl="1" w:tplc="3B9A0930" w:tentative="1">
      <w:start w:val="1"/>
      <w:numFmt w:val="bullet"/>
      <w:lvlText w:val="•"/>
      <w:lvlJc w:val="left"/>
      <w:pPr>
        <w:tabs>
          <w:tab w:val="num" w:pos="1440"/>
        </w:tabs>
        <w:ind w:left="1440" w:hanging="360"/>
      </w:pPr>
      <w:rPr>
        <w:rFonts w:ascii="Arial" w:hAnsi="Arial" w:hint="default"/>
      </w:rPr>
    </w:lvl>
    <w:lvl w:ilvl="2" w:tplc="B506499A" w:tentative="1">
      <w:start w:val="1"/>
      <w:numFmt w:val="bullet"/>
      <w:lvlText w:val="•"/>
      <w:lvlJc w:val="left"/>
      <w:pPr>
        <w:tabs>
          <w:tab w:val="num" w:pos="2160"/>
        </w:tabs>
        <w:ind w:left="2160" w:hanging="360"/>
      </w:pPr>
      <w:rPr>
        <w:rFonts w:ascii="Arial" w:hAnsi="Arial" w:hint="default"/>
      </w:rPr>
    </w:lvl>
    <w:lvl w:ilvl="3" w:tplc="FE9EA598" w:tentative="1">
      <w:start w:val="1"/>
      <w:numFmt w:val="bullet"/>
      <w:lvlText w:val="•"/>
      <w:lvlJc w:val="left"/>
      <w:pPr>
        <w:tabs>
          <w:tab w:val="num" w:pos="2880"/>
        </w:tabs>
        <w:ind w:left="2880" w:hanging="360"/>
      </w:pPr>
      <w:rPr>
        <w:rFonts w:ascii="Arial" w:hAnsi="Arial" w:hint="default"/>
      </w:rPr>
    </w:lvl>
    <w:lvl w:ilvl="4" w:tplc="305A7C68" w:tentative="1">
      <w:start w:val="1"/>
      <w:numFmt w:val="bullet"/>
      <w:lvlText w:val="•"/>
      <w:lvlJc w:val="left"/>
      <w:pPr>
        <w:tabs>
          <w:tab w:val="num" w:pos="3600"/>
        </w:tabs>
        <w:ind w:left="3600" w:hanging="360"/>
      </w:pPr>
      <w:rPr>
        <w:rFonts w:ascii="Arial" w:hAnsi="Arial" w:hint="default"/>
      </w:rPr>
    </w:lvl>
    <w:lvl w:ilvl="5" w:tplc="103C54BE" w:tentative="1">
      <w:start w:val="1"/>
      <w:numFmt w:val="bullet"/>
      <w:lvlText w:val="•"/>
      <w:lvlJc w:val="left"/>
      <w:pPr>
        <w:tabs>
          <w:tab w:val="num" w:pos="4320"/>
        </w:tabs>
        <w:ind w:left="4320" w:hanging="360"/>
      </w:pPr>
      <w:rPr>
        <w:rFonts w:ascii="Arial" w:hAnsi="Arial" w:hint="default"/>
      </w:rPr>
    </w:lvl>
    <w:lvl w:ilvl="6" w:tplc="8E6ADB76" w:tentative="1">
      <w:start w:val="1"/>
      <w:numFmt w:val="bullet"/>
      <w:lvlText w:val="•"/>
      <w:lvlJc w:val="left"/>
      <w:pPr>
        <w:tabs>
          <w:tab w:val="num" w:pos="5040"/>
        </w:tabs>
        <w:ind w:left="5040" w:hanging="360"/>
      </w:pPr>
      <w:rPr>
        <w:rFonts w:ascii="Arial" w:hAnsi="Arial" w:hint="default"/>
      </w:rPr>
    </w:lvl>
    <w:lvl w:ilvl="7" w:tplc="C83E8112" w:tentative="1">
      <w:start w:val="1"/>
      <w:numFmt w:val="bullet"/>
      <w:lvlText w:val="•"/>
      <w:lvlJc w:val="left"/>
      <w:pPr>
        <w:tabs>
          <w:tab w:val="num" w:pos="5760"/>
        </w:tabs>
        <w:ind w:left="5760" w:hanging="360"/>
      </w:pPr>
      <w:rPr>
        <w:rFonts w:ascii="Arial" w:hAnsi="Arial" w:hint="default"/>
      </w:rPr>
    </w:lvl>
    <w:lvl w:ilvl="8" w:tplc="03F0550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2A7A46"/>
    <w:multiLevelType w:val="hybridMultilevel"/>
    <w:tmpl w:val="2632C15E"/>
    <w:lvl w:ilvl="0" w:tplc="B95C9050">
      <w:start w:val="1"/>
      <w:numFmt w:val="bullet"/>
      <w:lvlText w:val="•"/>
      <w:lvlJc w:val="left"/>
      <w:pPr>
        <w:tabs>
          <w:tab w:val="num" w:pos="720"/>
        </w:tabs>
        <w:ind w:left="720" w:hanging="360"/>
      </w:pPr>
      <w:rPr>
        <w:rFonts w:ascii="Arial" w:hAnsi="Arial" w:hint="default"/>
      </w:rPr>
    </w:lvl>
    <w:lvl w:ilvl="1" w:tplc="D504814C" w:tentative="1">
      <w:start w:val="1"/>
      <w:numFmt w:val="bullet"/>
      <w:lvlText w:val="•"/>
      <w:lvlJc w:val="left"/>
      <w:pPr>
        <w:tabs>
          <w:tab w:val="num" w:pos="1440"/>
        </w:tabs>
        <w:ind w:left="1440" w:hanging="360"/>
      </w:pPr>
      <w:rPr>
        <w:rFonts w:ascii="Arial" w:hAnsi="Arial" w:hint="default"/>
      </w:rPr>
    </w:lvl>
    <w:lvl w:ilvl="2" w:tplc="D05A9DAE" w:tentative="1">
      <w:start w:val="1"/>
      <w:numFmt w:val="bullet"/>
      <w:lvlText w:val="•"/>
      <w:lvlJc w:val="left"/>
      <w:pPr>
        <w:tabs>
          <w:tab w:val="num" w:pos="2160"/>
        </w:tabs>
        <w:ind w:left="2160" w:hanging="360"/>
      </w:pPr>
      <w:rPr>
        <w:rFonts w:ascii="Arial" w:hAnsi="Arial" w:hint="default"/>
      </w:rPr>
    </w:lvl>
    <w:lvl w:ilvl="3" w:tplc="954AC292" w:tentative="1">
      <w:start w:val="1"/>
      <w:numFmt w:val="bullet"/>
      <w:lvlText w:val="•"/>
      <w:lvlJc w:val="left"/>
      <w:pPr>
        <w:tabs>
          <w:tab w:val="num" w:pos="2880"/>
        </w:tabs>
        <w:ind w:left="2880" w:hanging="360"/>
      </w:pPr>
      <w:rPr>
        <w:rFonts w:ascii="Arial" w:hAnsi="Arial" w:hint="default"/>
      </w:rPr>
    </w:lvl>
    <w:lvl w:ilvl="4" w:tplc="D46E029C" w:tentative="1">
      <w:start w:val="1"/>
      <w:numFmt w:val="bullet"/>
      <w:lvlText w:val="•"/>
      <w:lvlJc w:val="left"/>
      <w:pPr>
        <w:tabs>
          <w:tab w:val="num" w:pos="3600"/>
        </w:tabs>
        <w:ind w:left="3600" w:hanging="360"/>
      </w:pPr>
      <w:rPr>
        <w:rFonts w:ascii="Arial" w:hAnsi="Arial" w:hint="default"/>
      </w:rPr>
    </w:lvl>
    <w:lvl w:ilvl="5" w:tplc="8BB4FA0E" w:tentative="1">
      <w:start w:val="1"/>
      <w:numFmt w:val="bullet"/>
      <w:lvlText w:val="•"/>
      <w:lvlJc w:val="left"/>
      <w:pPr>
        <w:tabs>
          <w:tab w:val="num" w:pos="4320"/>
        </w:tabs>
        <w:ind w:left="4320" w:hanging="360"/>
      </w:pPr>
      <w:rPr>
        <w:rFonts w:ascii="Arial" w:hAnsi="Arial" w:hint="default"/>
      </w:rPr>
    </w:lvl>
    <w:lvl w:ilvl="6" w:tplc="892858EA" w:tentative="1">
      <w:start w:val="1"/>
      <w:numFmt w:val="bullet"/>
      <w:lvlText w:val="•"/>
      <w:lvlJc w:val="left"/>
      <w:pPr>
        <w:tabs>
          <w:tab w:val="num" w:pos="5040"/>
        </w:tabs>
        <w:ind w:left="5040" w:hanging="360"/>
      </w:pPr>
      <w:rPr>
        <w:rFonts w:ascii="Arial" w:hAnsi="Arial" w:hint="default"/>
      </w:rPr>
    </w:lvl>
    <w:lvl w:ilvl="7" w:tplc="992CB750" w:tentative="1">
      <w:start w:val="1"/>
      <w:numFmt w:val="bullet"/>
      <w:lvlText w:val="•"/>
      <w:lvlJc w:val="left"/>
      <w:pPr>
        <w:tabs>
          <w:tab w:val="num" w:pos="5760"/>
        </w:tabs>
        <w:ind w:left="5760" w:hanging="360"/>
      </w:pPr>
      <w:rPr>
        <w:rFonts w:ascii="Arial" w:hAnsi="Arial" w:hint="default"/>
      </w:rPr>
    </w:lvl>
    <w:lvl w:ilvl="8" w:tplc="ECFE882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2"/>
  </w:num>
  <w:num w:numId="3">
    <w:abstractNumId w:val="7"/>
  </w:num>
  <w:num w:numId="4">
    <w:abstractNumId w:val="19"/>
  </w:num>
  <w:num w:numId="5">
    <w:abstractNumId w:val="20"/>
  </w:num>
  <w:num w:numId="6">
    <w:abstractNumId w:val="14"/>
  </w:num>
  <w:num w:numId="7">
    <w:abstractNumId w:val="4"/>
  </w:num>
  <w:num w:numId="8">
    <w:abstractNumId w:val="5"/>
  </w:num>
  <w:num w:numId="9">
    <w:abstractNumId w:val="15"/>
  </w:num>
  <w:num w:numId="10">
    <w:abstractNumId w:val="10"/>
  </w:num>
  <w:num w:numId="11">
    <w:abstractNumId w:val="1"/>
  </w:num>
  <w:num w:numId="12">
    <w:abstractNumId w:val="8"/>
  </w:num>
  <w:num w:numId="13">
    <w:abstractNumId w:val="3"/>
  </w:num>
  <w:num w:numId="14">
    <w:abstractNumId w:val="13"/>
  </w:num>
  <w:num w:numId="15">
    <w:abstractNumId w:val="6"/>
  </w:num>
  <w:num w:numId="16">
    <w:abstractNumId w:val="11"/>
  </w:num>
  <w:num w:numId="17">
    <w:abstractNumId w:val="18"/>
  </w:num>
  <w:num w:numId="18">
    <w:abstractNumId w:val="0"/>
  </w:num>
  <w:num w:numId="19">
    <w:abstractNumId w:val="9"/>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E4E"/>
    <w:rsid w:val="000450DF"/>
    <w:rsid w:val="00092694"/>
    <w:rsid w:val="00172858"/>
    <w:rsid w:val="001B72FC"/>
    <w:rsid w:val="00252392"/>
    <w:rsid w:val="00257C11"/>
    <w:rsid w:val="002A7053"/>
    <w:rsid w:val="003064B1"/>
    <w:rsid w:val="00311867"/>
    <w:rsid w:val="003429B0"/>
    <w:rsid w:val="005D3DAA"/>
    <w:rsid w:val="0061652C"/>
    <w:rsid w:val="00695B24"/>
    <w:rsid w:val="006E1057"/>
    <w:rsid w:val="008415CB"/>
    <w:rsid w:val="0087184B"/>
    <w:rsid w:val="00883635"/>
    <w:rsid w:val="008C768D"/>
    <w:rsid w:val="00906EDC"/>
    <w:rsid w:val="00926232"/>
    <w:rsid w:val="0097675B"/>
    <w:rsid w:val="00AC6700"/>
    <w:rsid w:val="00AD538E"/>
    <w:rsid w:val="00CF7E4E"/>
    <w:rsid w:val="00D90627"/>
    <w:rsid w:val="00DC0DD1"/>
    <w:rsid w:val="00DD61F9"/>
    <w:rsid w:val="00E42F21"/>
    <w:rsid w:val="00E777C3"/>
    <w:rsid w:val="00EC20D7"/>
    <w:rsid w:val="00F5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A3AE"/>
  <w15:docId w15:val="{E88446F7-4B77-42DF-9BED-5B48DE79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4E"/>
    <w:rPr>
      <w:rFonts w:ascii="Tahoma" w:hAnsi="Tahoma" w:cs="Tahoma"/>
      <w:sz w:val="16"/>
      <w:szCs w:val="16"/>
    </w:rPr>
  </w:style>
  <w:style w:type="character" w:styleId="Hyperlink">
    <w:name w:val="Hyperlink"/>
    <w:basedOn w:val="DefaultParagraphFont"/>
    <w:uiPriority w:val="99"/>
    <w:unhideWhenUsed/>
    <w:rsid w:val="008C768D"/>
    <w:rPr>
      <w:color w:val="0000FF"/>
      <w:u w:val="single"/>
    </w:rPr>
  </w:style>
  <w:style w:type="paragraph" w:styleId="NoSpacing">
    <w:name w:val="No Spacing"/>
    <w:uiPriority w:val="1"/>
    <w:qFormat/>
    <w:rsid w:val="008C768D"/>
    <w:pPr>
      <w:spacing w:after="0" w:line="240" w:lineRule="auto"/>
    </w:pPr>
  </w:style>
  <w:style w:type="paragraph" w:styleId="ListParagraph">
    <w:name w:val="List Paragraph"/>
    <w:basedOn w:val="Normal"/>
    <w:uiPriority w:val="34"/>
    <w:qFormat/>
    <w:rsid w:val="008C768D"/>
    <w:pPr>
      <w:ind w:left="720"/>
      <w:contextualSpacing/>
    </w:pPr>
  </w:style>
  <w:style w:type="paragraph" w:styleId="Header">
    <w:name w:val="header"/>
    <w:basedOn w:val="Normal"/>
    <w:link w:val="HeaderChar"/>
    <w:uiPriority w:val="99"/>
    <w:unhideWhenUsed/>
    <w:rsid w:val="0034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B0"/>
  </w:style>
  <w:style w:type="paragraph" w:styleId="Footer">
    <w:name w:val="footer"/>
    <w:basedOn w:val="Normal"/>
    <w:link w:val="FooterChar"/>
    <w:uiPriority w:val="99"/>
    <w:unhideWhenUsed/>
    <w:rsid w:val="0034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B0"/>
  </w:style>
  <w:style w:type="paragraph" w:customStyle="1" w:styleId="Default">
    <w:name w:val="Default"/>
    <w:rsid w:val="00DC0DD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B7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96675">
      <w:bodyDiv w:val="1"/>
      <w:marLeft w:val="0"/>
      <w:marRight w:val="0"/>
      <w:marTop w:val="0"/>
      <w:marBottom w:val="0"/>
      <w:divBdr>
        <w:top w:val="none" w:sz="0" w:space="0" w:color="auto"/>
        <w:left w:val="none" w:sz="0" w:space="0" w:color="auto"/>
        <w:bottom w:val="none" w:sz="0" w:space="0" w:color="auto"/>
        <w:right w:val="none" w:sz="0" w:space="0" w:color="auto"/>
      </w:divBdr>
      <w:divsChild>
        <w:div w:id="1189294548">
          <w:marLeft w:val="547"/>
          <w:marRight w:val="0"/>
          <w:marTop w:val="91"/>
          <w:marBottom w:val="0"/>
          <w:divBdr>
            <w:top w:val="none" w:sz="0" w:space="0" w:color="auto"/>
            <w:left w:val="none" w:sz="0" w:space="0" w:color="auto"/>
            <w:bottom w:val="none" w:sz="0" w:space="0" w:color="auto"/>
            <w:right w:val="none" w:sz="0" w:space="0" w:color="auto"/>
          </w:divBdr>
        </w:div>
        <w:div w:id="1690332547">
          <w:marLeft w:val="547"/>
          <w:marRight w:val="0"/>
          <w:marTop w:val="91"/>
          <w:marBottom w:val="0"/>
          <w:divBdr>
            <w:top w:val="none" w:sz="0" w:space="0" w:color="auto"/>
            <w:left w:val="none" w:sz="0" w:space="0" w:color="auto"/>
            <w:bottom w:val="none" w:sz="0" w:space="0" w:color="auto"/>
            <w:right w:val="none" w:sz="0" w:space="0" w:color="auto"/>
          </w:divBdr>
        </w:div>
        <w:div w:id="258801937">
          <w:marLeft w:val="547"/>
          <w:marRight w:val="0"/>
          <w:marTop w:val="91"/>
          <w:marBottom w:val="0"/>
          <w:divBdr>
            <w:top w:val="none" w:sz="0" w:space="0" w:color="auto"/>
            <w:left w:val="none" w:sz="0" w:space="0" w:color="auto"/>
            <w:bottom w:val="none" w:sz="0" w:space="0" w:color="auto"/>
            <w:right w:val="none" w:sz="0" w:space="0" w:color="auto"/>
          </w:divBdr>
        </w:div>
        <w:div w:id="2133746886">
          <w:marLeft w:val="547"/>
          <w:marRight w:val="0"/>
          <w:marTop w:val="91"/>
          <w:marBottom w:val="0"/>
          <w:divBdr>
            <w:top w:val="none" w:sz="0" w:space="0" w:color="auto"/>
            <w:left w:val="none" w:sz="0" w:space="0" w:color="auto"/>
            <w:bottom w:val="none" w:sz="0" w:space="0" w:color="auto"/>
            <w:right w:val="none" w:sz="0" w:space="0" w:color="auto"/>
          </w:divBdr>
        </w:div>
      </w:divsChild>
    </w:div>
    <w:div w:id="996305882">
      <w:bodyDiv w:val="1"/>
      <w:marLeft w:val="0"/>
      <w:marRight w:val="0"/>
      <w:marTop w:val="0"/>
      <w:marBottom w:val="0"/>
      <w:divBdr>
        <w:top w:val="none" w:sz="0" w:space="0" w:color="auto"/>
        <w:left w:val="none" w:sz="0" w:space="0" w:color="auto"/>
        <w:bottom w:val="none" w:sz="0" w:space="0" w:color="auto"/>
        <w:right w:val="none" w:sz="0" w:space="0" w:color="auto"/>
      </w:divBdr>
      <w:divsChild>
        <w:div w:id="1293831169">
          <w:marLeft w:val="547"/>
          <w:marRight w:val="0"/>
          <w:marTop w:val="154"/>
          <w:marBottom w:val="0"/>
          <w:divBdr>
            <w:top w:val="none" w:sz="0" w:space="0" w:color="auto"/>
            <w:left w:val="none" w:sz="0" w:space="0" w:color="auto"/>
            <w:bottom w:val="none" w:sz="0" w:space="0" w:color="auto"/>
            <w:right w:val="none" w:sz="0" w:space="0" w:color="auto"/>
          </w:divBdr>
        </w:div>
        <w:div w:id="1802647918">
          <w:marLeft w:val="547"/>
          <w:marRight w:val="0"/>
          <w:marTop w:val="154"/>
          <w:marBottom w:val="0"/>
          <w:divBdr>
            <w:top w:val="none" w:sz="0" w:space="0" w:color="auto"/>
            <w:left w:val="none" w:sz="0" w:space="0" w:color="auto"/>
            <w:bottom w:val="none" w:sz="0" w:space="0" w:color="auto"/>
            <w:right w:val="none" w:sz="0" w:space="0" w:color="auto"/>
          </w:divBdr>
        </w:div>
        <w:div w:id="1001542323">
          <w:marLeft w:val="547"/>
          <w:marRight w:val="0"/>
          <w:marTop w:val="154"/>
          <w:marBottom w:val="0"/>
          <w:divBdr>
            <w:top w:val="none" w:sz="0" w:space="0" w:color="auto"/>
            <w:left w:val="none" w:sz="0" w:space="0" w:color="auto"/>
            <w:bottom w:val="none" w:sz="0" w:space="0" w:color="auto"/>
            <w:right w:val="none" w:sz="0" w:space="0" w:color="auto"/>
          </w:divBdr>
        </w:div>
      </w:divsChild>
    </w:div>
    <w:div w:id="1165321170">
      <w:bodyDiv w:val="1"/>
      <w:marLeft w:val="0"/>
      <w:marRight w:val="0"/>
      <w:marTop w:val="0"/>
      <w:marBottom w:val="0"/>
      <w:divBdr>
        <w:top w:val="none" w:sz="0" w:space="0" w:color="auto"/>
        <w:left w:val="none" w:sz="0" w:space="0" w:color="auto"/>
        <w:bottom w:val="none" w:sz="0" w:space="0" w:color="auto"/>
        <w:right w:val="none" w:sz="0" w:space="0" w:color="auto"/>
      </w:divBdr>
      <w:divsChild>
        <w:div w:id="650601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030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quality@hrs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dshs.texas.gov/hivstd/policy/procedures/020-050.sht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2BBC0F7DEBCA4589E01775C23E7908" ma:contentTypeVersion="12" ma:contentTypeDescription="Create a new document." ma:contentTypeScope="" ma:versionID="8171e5860a28b647db719ba5d5208ef5">
  <xsd:schema xmlns:xsd="http://www.w3.org/2001/XMLSchema" xmlns:xs="http://www.w3.org/2001/XMLSchema" xmlns:p="http://schemas.microsoft.com/office/2006/metadata/properties" xmlns:ns2="fccbdab2-6c22-4c54-a728-9a540d93c6f5" xmlns:ns3="2512993d-5d4b-41bc-8680-04ec22ef208e" targetNamespace="http://schemas.microsoft.com/office/2006/metadata/properties" ma:root="true" ma:fieldsID="0aff510229c10c0c034cebba3720719e" ns2:_="" ns3:_="">
    <xsd:import namespace="fccbdab2-6c22-4c54-a728-9a540d93c6f5"/>
    <xsd:import namespace="2512993d-5d4b-41bc-8680-04ec22ef20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bdab2-6c22-4c54-a728-9a540d93c6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2993d-5d4b-41bc-8680-04ec22ef20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A7274-E423-420D-8AB7-FE1318B8A558}">
  <ds:schemaRefs>
    <ds:schemaRef ds:uri="http://schemas.openxmlformats.org/officeDocument/2006/bibliography"/>
  </ds:schemaRefs>
</ds:datastoreItem>
</file>

<file path=customXml/itemProps2.xml><?xml version="1.0" encoding="utf-8"?>
<ds:datastoreItem xmlns:ds="http://schemas.openxmlformats.org/officeDocument/2006/customXml" ds:itemID="{66539035-BB22-416F-8EFA-1B44DAEE29B9}"/>
</file>

<file path=customXml/itemProps3.xml><?xml version="1.0" encoding="utf-8"?>
<ds:datastoreItem xmlns:ds="http://schemas.openxmlformats.org/officeDocument/2006/customXml" ds:itemID="{50FB1CF4-621D-462A-9351-F212385B8902}"/>
</file>

<file path=customXml/itemProps4.xml><?xml version="1.0" encoding="utf-8"?>
<ds:datastoreItem xmlns:ds="http://schemas.openxmlformats.org/officeDocument/2006/customXml" ds:itemID="{22275002-B49D-4DF5-B070-C46F0A707B90}"/>
</file>

<file path=docProps/app.xml><?xml version="1.0" encoding="utf-8"?>
<Properties xmlns="http://schemas.openxmlformats.org/officeDocument/2006/extended-properties" xmlns:vt="http://schemas.openxmlformats.org/officeDocument/2006/docPropsVTypes">
  <Template>Normal</Template>
  <TotalTime>355</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TRG</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dc:creator>
  <cp:keywords/>
  <dc:description/>
  <cp:lastModifiedBy>Reachelian Ellison</cp:lastModifiedBy>
  <cp:revision>7</cp:revision>
  <cp:lastPrinted>2011-07-15T14:48:00Z</cp:lastPrinted>
  <dcterms:created xsi:type="dcterms:W3CDTF">2010-11-02T21:48:00Z</dcterms:created>
  <dcterms:modified xsi:type="dcterms:W3CDTF">2021-05-06T20:16:00Z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0x010100872BBC0F7DEBCA4589E01775C23E7908</vt:lpwstr>
  </property>
</Properties>
</file>